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3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header="0" w:footer="555" w:top="1560" w:bottom="740" w:left="1275" w:right="1275"/>
          <w:pgNumType w:start="1"/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04"/>
        <w:rPr>
          <w:rFonts w:ascii="Times New Roman"/>
          <w:sz w:val="28"/>
        </w:rPr>
      </w:pPr>
    </w:p>
    <w:p>
      <w:pPr>
        <w:spacing w:before="0"/>
        <w:ind w:left="2623" w:right="2" w:firstLine="0"/>
        <w:jc w:val="center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1494652</wp:posOffset>
            </wp:positionH>
            <wp:positionV relativeFrom="paragraph">
              <wp:posOffset>-1311094</wp:posOffset>
            </wp:positionV>
            <wp:extent cx="2160136" cy="8115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136" cy="811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spacing w:val="-2"/>
          <w:sz w:val="28"/>
        </w:rPr>
        <w:t>DECISION</w:t>
      </w:r>
    </w:p>
    <w:p>
      <w:pPr>
        <w:spacing w:before="311"/>
        <w:ind w:left="2623" w:right="0" w:firstLine="0"/>
        <w:jc w:val="center"/>
        <w:rPr>
          <w:rFonts w:ascii="Trebuchet MS"/>
          <w:b/>
          <w:sz w:val="28"/>
        </w:rPr>
      </w:pPr>
      <w:r>
        <w:rPr>
          <w:rFonts w:ascii="Trebuchet MS"/>
          <w:b/>
          <w:spacing w:val="-6"/>
          <w:sz w:val="28"/>
        </w:rPr>
        <w:t>STATUANT</w:t>
      </w:r>
      <w:r>
        <w:rPr>
          <w:rFonts w:ascii="Times New Roman"/>
          <w:spacing w:val="-4"/>
          <w:sz w:val="28"/>
        </w:rPr>
        <w:t> </w:t>
      </w:r>
      <w:r>
        <w:rPr>
          <w:rFonts w:ascii="Trebuchet MS"/>
          <w:b/>
          <w:spacing w:val="-6"/>
          <w:sz w:val="28"/>
        </w:rPr>
        <w:t>SUR</w:t>
      </w:r>
      <w:r>
        <w:rPr>
          <w:rFonts w:ascii="Times New Roman"/>
          <w:spacing w:val="-5"/>
          <w:sz w:val="28"/>
        </w:rPr>
        <w:t> </w:t>
      </w:r>
      <w:r>
        <w:rPr>
          <w:rFonts w:ascii="Trebuchet MS"/>
          <w:b/>
          <w:spacing w:val="-6"/>
          <w:sz w:val="28"/>
        </w:rPr>
        <w:t>UNE</w:t>
      </w:r>
      <w:r>
        <w:rPr>
          <w:rFonts w:ascii="Times New Roman"/>
          <w:spacing w:val="-5"/>
          <w:sz w:val="28"/>
        </w:rPr>
        <w:t> </w:t>
      </w:r>
      <w:r>
        <w:rPr>
          <w:rFonts w:ascii="Trebuchet MS"/>
          <w:b/>
          <w:spacing w:val="-6"/>
          <w:sz w:val="28"/>
        </w:rPr>
        <w:t>OPPOSITION</w:t>
      </w:r>
    </w:p>
    <w:p>
      <w:pPr>
        <w:spacing w:line="468" w:lineRule="auto" w:before="61"/>
        <w:ind w:left="1138" w:right="19" w:hanging="60"/>
        <w:jc w:val="left"/>
        <w:rPr>
          <w:rFonts w:ascii="Trebuchet MS"/>
          <w:b/>
          <w:sz w:val="20"/>
        </w:rPr>
      </w:pPr>
      <w:r>
        <w:rPr/>
        <w:br w:type="column"/>
      </w:r>
      <w:r>
        <w:rPr>
          <w:rFonts w:ascii="Trebuchet MS"/>
          <w:b/>
          <w:sz w:val="20"/>
        </w:rPr>
        <w:t>OPP</w:t>
      </w:r>
      <w:r>
        <w:rPr>
          <w:rFonts w:ascii="Times New Roman"/>
          <w:spacing w:val="-13"/>
          <w:sz w:val="20"/>
        </w:rPr>
        <w:t> </w:t>
      </w:r>
      <w:r>
        <w:rPr>
          <w:rFonts w:ascii="Trebuchet MS"/>
          <w:b/>
          <w:sz w:val="20"/>
        </w:rPr>
        <w:t>24-</w:t>
      </w:r>
      <w:r>
        <w:rPr>
          <w:rFonts w:ascii="Trebuchet MS"/>
          <w:b/>
          <w:sz w:val="20"/>
        </w:rPr>
        <w:t>2915</w:t>
      </w:r>
      <w:r>
        <w:rPr>
          <w:rFonts w:ascii="Times New Roman"/>
          <w:sz w:val="20"/>
        </w:rPr>
        <w:t> </w:t>
      </w:r>
      <w:r>
        <w:rPr>
          <w:rFonts w:ascii="Trebuchet MS"/>
          <w:b/>
          <w:spacing w:val="-2"/>
          <w:sz w:val="20"/>
        </w:rPr>
        <w:t>03/02/2025</w:t>
      </w:r>
    </w:p>
    <w:p>
      <w:pPr>
        <w:spacing w:after="0" w:line="468" w:lineRule="auto"/>
        <w:jc w:val="left"/>
        <w:rPr>
          <w:rFonts w:ascii="Trebuchet MS"/>
          <w:b/>
          <w:sz w:val="20"/>
        </w:rPr>
        <w:sectPr>
          <w:type w:val="continuous"/>
          <w:pgSz w:w="11900" w:h="16840"/>
          <w:pgMar w:header="0" w:footer="555" w:top="1560" w:bottom="740" w:left="1275" w:right="1275"/>
          <w:cols w:num="2" w:equalWidth="0">
            <w:col w:w="6847" w:space="204"/>
            <w:col w:w="2299"/>
          </w:cols>
        </w:sect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203"/>
        <w:rPr>
          <w:rFonts w:ascii="Trebuchet MS"/>
          <w:b/>
        </w:rPr>
      </w:pPr>
    </w:p>
    <w:p>
      <w:pPr>
        <w:pStyle w:val="BodyText"/>
        <w:ind w:left="707"/>
      </w:pPr>
      <w:r>
        <w:rPr>
          <w:spacing w:val="-2"/>
          <w:w w:val="90"/>
        </w:rPr>
        <w:t>LE</w:t>
      </w:r>
      <w:r>
        <w:rPr>
          <w:rFonts w:ascii="Times New Roman"/>
        </w:rPr>
        <w:t> </w:t>
      </w:r>
      <w:r>
        <w:rPr>
          <w:spacing w:val="-2"/>
          <w:w w:val="90"/>
        </w:rPr>
        <w:t>DIRECTEUR</w:t>
      </w:r>
      <w:r>
        <w:rPr>
          <w:rFonts w:ascii="Times New Roman"/>
          <w:spacing w:val="-2"/>
        </w:rPr>
        <w:t> </w:t>
      </w:r>
      <w:r>
        <w:rPr>
          <w:spacing w:val="-2"/>
          <w:w w:val="90"/>
        </w:rPr>
        <w:t>GENERAL</w:t>
      </w:r>
      <w:r>
        <w:rPr>
          <w:rFonts w:ascii="Times New Roman"/>
          <w:spacing w:val="-4"/>
        </w:rPr>
        <w:t> </w:t>
      </w:r>
      <w:r>
        <w:rPr>
          <w:spacing w:val="-2"/>
          <w:w w:val="90"/>
        </w:rPr>
        <w:t>DE</w:t>
      </w:r>
      <w:r>
        <w:rPr>
          <w:rFonts w:ascii="Times New Roman"/>
        </w:rPr>
        <w:t> </w:t>
      </w:r>
      <w:r>
        <w:rPr>
          <w:spacing w:val="-2"/>
          <w:w w:val="90"/>
        </w:rPr>
        <w:t>L'INSTITUT</w:t>
      </w:r>
      <w:r>
        <w:rPr>
          <w:rFonts w:ascii="Times New Roman"/>
          <w:spacing w:val="-3"/>
        </w:rPr>
        <w:t> </w:t>
      </w:r>
      <w:r>
        <w:rPr>
          <w:spacing w:val="-2"/>
          <w:w w:val="90"/>
        </w:rPr>
        <w:t>NATIONAL</w:t>
      </w:r>
      <w:r>
        <w:rPr>
          <w:rFonts w:ascii="Times New Roman"/>
          <w:spacing w:val="-4"/>
        </w:rPr>
        <w:t> </w:t>
      </w:r>
      <w:r>
        <w:rPr>
          <w:spacing w:val="-2"/>
          <w:w w:val="90"/>
        </w:rPr>
        <w:t>DE</w:t>
      </w:r>
      <w:r>
        <w:rPr>
          <w:rFonts w:ascii="Times New Roman"/>
        </w:rPr>
        <w:t> </w:t>
      </w:r>
      <w:r>
        <w:rPr>
          <w:spacing w:val="-2"/>
          <w:w w:val="90"/>
        </w:rPr>
        <w:t>LA</w:t>
      </w:r>
      <w:r>
        <w:rPr>
          <w:rFonts w:ascii="Times New Roman"/>
          <w:spacing w:val="-3"/>
        </w:rPr>
        <w:t> </w:t>
      </w:r>
      <w:r>
        <w:rPr>
          <w:spacing w:val="-2"/>
          <w:w w:val="90"/>
        </w:rPr>
        <w:t>PROPRIETE</w:t>
      </w:r>
      <w:r>
        <w:rPr>
          <w:rFonts w:ascii="Times New Roman"/>
          <w:spacing w:val="-2"/>
        </w:rPr>
        <w:t> </w:t>
      </w:r>
      <w:r>
        <w:rPr>
          <w:spacing w:val="-2"/>
          <w:w w:val="90"/>
        </w:rPr>
        <w:t>INDUSTRIELLE</w:t>
      </w:r>
      <w:r>
        <w:rPr>
          <w:rFonts w:ascii="Times New Roman"/>
          <w:spacing w:val="1"/>
        </w:rPr>
        <w:t> </w:t>
      </w:r>
      <w:r>
        <w:rPr>
          <w:spacing w:val="-10"/>
          <w:w w:val="90"/>
        </w:rPr>
        <w:t>;</w:t>
      </w:r>
    </w:p>
    <w:p>
      <w:pPr>
        <w:pStyle w:val="BodyText"/>
        <w:spacing w:before="235"/>
      </w:pPr>
    </w:p>
    <w:p>
      <w:pPr>
        <w:pStyle w:val="BodyText"/>
        <w:spacing w:line="220" w:lineRule="auto"/>
        <w:ind w:left="140" w:right="124" w:firstLine="566"/>
        <w:jc w:val="both"/>
      </w:pPr>
      <w:r>
        <w:rPr>
          <w:rFonts w:ascii="Trebuchet MS" w:hAnsi="Trebuchet MS"/>
          <w:b/>
          <w:spacing w:val="-4"/>
        </w:rPr>
        <w:t>Vu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le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code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la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propriété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intellectuelle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et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notamment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ses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articles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L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411-4,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L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411-5,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L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712-3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L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712-5-1,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L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712-7,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L-713-2,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L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713-3,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R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411-17,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R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712-13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R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712-19,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R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712-21,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R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712-26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et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R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718-</w:t>
      </w:r>
      <w:r>
        <w:rPr>
          <w:rFonts w:ascii="Times New Roman" w:hAnsi="Times New Roman"/>
          <w:spacing w:val="-4"/>
        </w:rPr>
        <w:t> </w:t>
      </w:r>
      <w:r>
        <w:rPr/>
        <w:t>2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R</w:t>
      </w:r>
      <w:r>
        <w:rPr>
          <w:rFonts w:ascii="Times New Roman" w:hAnsi="Times New Roman"/>
        </w:rPr>
        <w:t> </w:t>
      </w:r>
      <w:r>
        <w:rPr/>
        <w:t>718-5</w:t>
      </w:r>
      <w:r>
        <w:rPr>
          <w:rFonts w:ascii="Times New Roman" w:hAnsi="Times New Roman"/>
        </w:rPr>
        <w:t> </w:t>
      </w:r>
      <w:r>
        <w:rPr/>
        <w:t>;</w:t>
      </w:r>
    </w:p>
    <w:p>
      <w:pPr>
        <w:pStyle w:val="BodyText"/>
        <w:spacing w:line="218" w:lineRule="auto" w:before="250"/>
        <w:ind w:left="141" w:right="129" w:firstLine="566"/>
        <w:jc w:val="both"/>
      </w:pPr>
      <w:r>
        <w:rPr>
          <w:rFonts w:ascii="Trebuchet MS" w:hAnsi="Trebuchet MS"/>
          <w:b/>
          <w:spacing w:val="-4"/>
        </w:rPr>
        <w:t>Vu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l’arrêté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du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24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avril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2008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modifié,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relatif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aux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redevances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procédure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perçues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par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l'Institut</w:t>
      </w:r>
      <w:r>
        <w:rPr>
          <w:rFonts w:ascii="Times New Roman" w:hAnsi="Times New Roman"/>
          <w:spacing w:val="-4"/>
        </w:rPr>
        <w:t> </w:t>
      </w:r>
      <w:r>
        <w:rPr/>
        <w:t>national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10"/>
        </w:rPr>
        <w:t> </w:t>
      </w:r>
      <w:r>
        <w:rPr/>
        <w:t>la</w:t>
      </w:r>
      <w:r>
        <w:rPr>
          <w:rFonts w:ascii="Times New Roman" w:hAnsi="Times New Roman"/>
          <w:spacing w:val="-11"/>
        </w:rPr>
        <w:t> </w:t>
      </w:r>
      <w:r>
        <w:rPr/>
        <w:t>propriété</w:t>
      </w:r>
      <w:r>
        <w:rPr>
          <w:rFonts w:ascii="Times New Roman" w:hAnsi="Times New Roman"/>
          <w:spacing w:val="-10"/>
        </w:rPr>
        <w:t> </w:t>
      </w:r>
      <w:r>
        <w:rPr/>
        <w:t>industrielle</w:t>
      </w:r>
      <w:r>
        <w:rPr>
          <w:rFonts w:ascii="Times New Roman" w:hAnsi="Times New Roman"/>
          <w:spacing w:val="-10"/>
        </w:rPr>
        <w:t> </w:t>
      </w:r>
      <w:r>
        <w:rPr/>
        <w:t>;</w:t>
      </w:r>
    </w:p>
    <w:p>
      <w:pPr>
        <w:pStyle w:val="BodyText"/>
        <w:spacing w:line="220" w:lineRule="auto" w:before="250"/>
        <w:ind w:left="141" w:right="126" w:firstLine="566"/>
        <w:jc w:val="both"/>
      </w:pPr>
      <w:r>
        <w:rPr>
          <w:rFonts w:ascii="Trebuchet MS" w:hAnsi="Trebuchet MS"/>
          <w:b/>
        </w:rPr>
        <w:t>Vu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décision</w:t>
      </w:r>
      <w:r>
        <w:rPr>
          <w:rFonts w:ascii="Times New Roman" w:hAnsi="Times New Roman"/>
        </w:rPr>
        <w:t> </w:t>
      </w:r>
      <w:r>
        <w:rPr/>
        <w:t>modifiée</w:t>
      </w:r>
      <w:r>
        <w:rPr>
          <w:rFonts w:ascii="Times New Roman" w:hAnsi="Times New Roman"/>
        </w:rPr>
        <w:t> </w:t>
      </w:r>
      <w:r>
        <w:rPr/>
        <w:t>n°2014-142</w:t>
      </w:r>
      <w:r>
        <w:rPr>
          <w:rFonts w:ascii="Times New Roman" w:hAnsi="Times New Roman"/>
        </w:rPr>
        <w:t> </w:t>
      </w:r>
      <w:r>
        <w:rPr/>
        <w:t>bis</w:t>
      </w:r>
      <w:r>
        <w:rPr>
          <w:rFonts w:ascii="Times New Roman" w:hAnsi="Times New Roman"/>
        </w:rPr>
        <w:t> </w:t>
      </w:r>
      <w:r>
        <w:rPr/>
        <w:t>du</w:t>
      </w:r>
      <w:r>
        <w:rPr>
          <w:rFonts w:ascii="Times New Roman" w:hAnsi="Times New Roman"/>
        </w:rPr>
        <w:t> </w:t>
      </w:r>
      <w:r>
        <w:rPr/>
        <w:t>Directeur</w:t>
      </w:r>
      <w:r>
        <w:rPr>
          <w:rFonts w:ascii="Times New Roman" w:hAnsi="Times New Roman"/>
        </w:rPr>
        <w:t> </w:t>
      </w:r>
      <w:r>
        <w:rPr/>
        <w:t>Général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l'Institut</w:t>
      </w:r>
      <w:r>
        <w:rPr>
          <w:rFonts w:ascii="Times New Roman" w:hAnsi="Times New Roman"/>
        </w:rPr>
        <w:t> </w:t>
      </w:r>
      <w:r>
        <w:rPr/>
        <w:t>National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>
          <w:spacing w:val="-6"/>
        </w:rPr>
        <w:t>Propriété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Industrielle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relative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aux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conditions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présentation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au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contenu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du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dossier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demandes</w:t>
      </w:r>
      <w:r>
        <w:rPr>
          <w:rFonts w:ascii="Times New Roman" w:hAnsi="Times New Roman"/>
          <w:spacing w:val="-6"/>
        </w:rPr>
        <w:t> </w:t>
      </w:r>
      <w:r>
        <w:rPr/>
        <w:t>d'enregistrement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marques</w:t>
      </w:r>
      <w:r>
        <w:rPr>
          <w:rFonts w:ascii="Times New Roman" w:hAnsi="Times New Roman"/>
        </w:rPr>
        <w:t> </w:t>
      </w:r>
      <w:r>
        <w:rPr/>
        <w:t>;</w:t>
      </w:r>
    </w:p>
    <w:p>
      <w:pPr>
        <w:pStyle w:val="BodyText"/>
        <w:spacing w:line="218" w:lineRule="auto" w:before="250"/>
        <w:ind w:left="141" w:right="131" w:firstLine="566"/>
        <w:jc w:val="both"/>
      </w:pPr>
      <w:r>
        <w:rPr>
          <w:rFonts w:ascii="Trebuchet MS" w:hAnsi="Trebuchet MS"/>
          <w:b/>
        </w:rPr>
        <w:t>Vu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décision</w:t>
      </w:r>
      <w:r>
        <w:rPr>
          <w:rFonts w:ascii="Times New Roman" w:hAnsi="Times New Roman"/>
        </w:rPr>
        <w:t> </w:t>
      </w:r>
      <w:r>
        <w:rPr/>
        <w:t>n°2019-158</w:t>
      </w:r>
      <w:r>
        <w:rPr>
          <w:rFonts w:ascii="Times New Roman" w:hAnsi="Times New Roman"/>
        </w:rPr>
        <w:t> </w:t>
      </w:r>
      <w:r>
        <w:rPr/>
        <w:t>du</w:t>
      </w:r>
      <w:r>
        <w:rPr>
          <w:rFonts w:ascii="Times New Roman" w:hAnsi="Times New Roman"/>
        </w:rPr>
        <w:t> </w:t>
      </w:r>
      <w:r>
        <w:rPr/>
        <w:t>Directeur</w:t>
      </w:r>
      <w:r>
        <w:rPr>
          <w:rFonts w:ascii="Times New Roman" w:hAnsi="Times New Roman"/>
        </w:rPr>
        <w:t> </w:t>
      </w:r>
      <w:r>
        <w:rPr/>
        <w:t>Général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l'Institut</w:t>
      </w:r>
      <w:r>
        <w:rPr>
          <w:rFonts w:ascii="Times New Roman" w:hAnsi="Times New Roman"/>
        </w:rPr>
        <w:t> </w:t>
      </w:r>
      <w:r>
        <w:rPr/>
        <w:t>National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Propriété</w:t>
      </w:r>
      <w:r>
        <w:rPr>
          <w:rFonts w:ascii="Times New Roman" w:hAnsi="Times New Roman"/>
        </w:rPr>
        <w:t> </w:t>
      </w:r>
      <w:r>
        <w:rPr>
          <w:spacing w:val="-2"/>
        </w:rPr>
        <w:t>Industrielle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relative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aux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modalités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procédure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d’opposition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à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enregistrement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d’une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marque.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pStyle w:val="Heading1"/>
        <w:numPr>
          <w:ilvl w:val="0"/>
          <w:numId w:val="1"/>
        </w:numPr>
        <w:tabs>
          <w:tab w:pos="310" w:val="left" w:leader="none"/>
        </w:tabs>
        <w:spacing w:line="240" w:lineRule="auto" w:before="1" w:after="0"/>
        <w:ind w:left="310" w:right="0" w:hanging="169"/>
        <w:jc w:val="left"/>
      </w:pPr>
      <w:r>
        <w:rPr>
          <w:w w:val="90"/>
        </w:rPr>
        <w:t>FAITS</w:t>
      </w:r>
      <w:r>
        <w:rPr>
          <w:rFonts w:ascii="Times New Roman"/>
          <w:b w:val="0"/>
          <w:spacing w:val="-5"/>
        </w:rPr>
        <w:t> </w:t>
      </w:r>
      <w:r>
        <w:rPr>
          <w:w w:val="90"/>
        </w:rPr>
        <w:t>ET</w:t>
      </w:r>
      <w:r>
        <w:rPr>
          <w:rFonts w:ascii="Times New Roman"/>
          <w:b w:val="0"/>
          <w:spacing w:val="-4"/>
        </w:rPr>
        <w:t> </w:t>
      </w:r>
      <w:r>
        <w:rPr>
          <w:spacing w:val="-2"/>
          <w:w w:val="90"/>
        </w:rPr>
        <w:t>PROCEDURE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60"/>
        <w:rPr>
          <w:rFonts w:ascii="Trebuchet MS"/>
          <w:b/>
        </w:rPr>
      </w:pPr>
    </w:p>
    <w:p>
      <w:pPr>
        <w:pStyle w:val="BodyText"/>
        <w:spacing w:line="220" w:lineRule="auto"/>
        <w:ind w:left="141" w:firstLine="708"/>
      </w:pPr>
      <w:r>
        <w:rPr/>
        <w:t>La</w:t>
      </w:r>
      <w:r>
        <w:rPr>
          <w:rFonts w:ascii="Times New Roman" w:hAnsi="Times New Roman"/>
          <w:spacing w:val="-4"/>
        </w:rPr>
        <w:t> </w:t>
      </w:r>
      <w:r>
        <w:rPr/>
        <w:t>société</w:t>
      </w:r>
      <w:r>
        <w:rPr>
          <w:rFonts w:ascii="Times New Roman" w:hAnsi="Times New Roman"/>
          <w:spacing w:val="-5"/>
        </w:rPr>
        <w:t> </w:t>
      </w:r>
      <w:r>
        <w:rPr/>
        <w:t>ALYA</w:t>
      </w:r>
      <w:r>
        <w:rPr>
          <w:rFonts w:ascii="Times New Roman" w:hAnsi="Times New Roman"/>
          <w:spacing w:val="-4"/>
        </w:rPr>
        <w:t> </w:t>
      </w:r>
      <w:r>
        <w:rPr/>
        <w:t>LODGE</w:t>
      </w:r>
      <w:r>
        <w:rPr>
          <w:rFonts w:ascii="Times New Roman" w:hAnsi="Times New Roman"/>
          <w:spacing w:val="-3"/>
        </w:rPr>
        <w:t> </w:t>
      </w:r>
      <w:r>
        <w:rPr/>
        <w:t>&amp;</w:t>
      </w:r>
      <w:r>
        <w:rPr>
          <w:rFonts w:ascii="Times New Roman" w:hAnsi="Times New Roman"/>
          <w:spacing w:val="-6"/>
        </w:rPr>
        <w:t> </w:t>
      </w:r>
      <w:r>
        <w:rPr/>
        <w:t>SPA</w:t>
      </w:r>
      <w:r>
        <w:rPr>
          <w:rFonts w:ascii="Times New Roman" w:hAnsi="Times New Roman"/>
          <w:spacing w:val="-4"/>
        </w:rPr>
        <w:t> </w:t>
      </w:r>
      <w:r>
        <w:rPr/>
        <w:t>(société</w:t>
      </w:r>
      <w:r>
        <w:rPr>
          <w:rFonts w:ascii="Times New Roman" w:hAnsi="Times New Roman"/>
          <w:spacing w:val="-5"/>
        </w:rPr>
        <w:t> </w:t>
      </w:r>
      <w:r>
        <w:rPr/>
        <w:t>par</w:t>
      </w:r>
      <w:r>
        <w:rPr>
          <w:rFonts w:ascii="Times New Roman" w:hAnsi="Times New Roman"/>
          <w:spacing w:val="-5"/>
        </w:rPr>
        <w:t> </w:t>
      </w:r>
      <w:r>
        <w:rPr/>
        <w:t>actions</w:t>
      </w:r>
      <w:r>
        <w:rPr>
          <w:rFonts w:ascii="Times New Roman" w:hAnsi="Times New Roman"/>
          <w:spacing w:val="-6"/>
        </w:rPr>
        <w:t> </w:t>
      </w:r>
      <w:r>
        <w:rPr/>
        <w:t>simplifiée)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4"/>
        </w:rPr>
        <w:t> </w:t>
      </w:r>
      <w:r>
        <w:rPr/>
        <w:t>déposé</w:t>
      </w:r>
      <w:r>
        <w:rPr>
          <w:rFonts w:ascii="Times New Roman" w:hAnsi="Times New Roman"/>
          <w:spacing w:val="-5"/>
        </w:rPr>
        <w:t> </w:t>
      </w:r>
      <w:r>
        <w:rPr/>
        <w:t>le</w:t>
      </w:r>
      <w:r>
        <w:rPr>
          <w:rFonts w:ascii="Times New Roman" w:hAnsi="Times New Roman"/>
          <w:spacing w:val="-5"/>
        </w:rPr>
        <w:t> </w:t>
      </w:r>
      <w:r>
        <w:rPr/>
        <w:t>31</w:t>
      </w:r>
      <w:r>
        <w:rPr>
          <w:rFonts w:ascii="Times New Roman" w:hAnsi="Times New Roman"/>
          <w:spacing w:val="-6"/>
        </w:rPr>
        <w:t> </w:t>
      </w:r>
      <w:r>
        <w:rPr/>
        <w:t>mai</w:t>
      </w:r>
      <w:r>
        <w:rPr>
          <w:rFonts w:ascii="Times New Roman" w:hAnsi="Times New Roman"/>
          <w:spacing w:val="-5"/>
        </w:rPr>
        <w:t> </w:t>
      </w:r>
      <w:r>
        <w:rPr/>
        <w:t>2024,</w:t>
      </w:r>
      <w:r>
        <w:rPr>
          <w:rFonts w:ascii="Times New Roman" w:hAnsi="Times New Roman"/>
          <w:spacing w:val="-5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demande</w:t>
      </w:r>
      <w:r>
        <w:rPr>
          <w:rFonts w:ascii="Times New Roman" w:hAnsi="Times New Roman"/>
          <w:spacing w:val="36"/>
        </w:rPr>
        <w:t> </w:t>
      </w:r>
      <w:r>
        <w:rPr/>
        <w:t>d’enregistrement</w:t>
      </w:r>
      <w:r>
        <w:rPr>
          <w:rFonts w:ascii="Times New Roman" w:hAnsi="Times New Roman"/>
          <w:spacing w:val="38"/>
        </w:rPr>
        <w:t> </w:t>
      </w:r>
      <w:r>
        <w:rPr/>
        <w:t>n°24</w:t>
      </w:r>
      <w:r>
        <w:rPr>
          <w:rFonts w:ascii="Times New Roman" w:hAnsi="Times New Roman"/>
          <w:spacing w:val="37"/>
        </w:rPr>
        <w:t> </w:t>
      </w:r>
      <w:r>
        <w:rPr/>
        <w:t>5058809</w:t>
      </w:r>
      <w:r>
        <w:rPr>
          <w:rFonts w:ascii="Times New Roman" w:hAnsi="Times New Roman"/>
          <w:spacing w:val="38"/>
        </w:rPr>
        <w:t> </w:t>
      </w:r>
      <w:r>
        <w:rPr/>
        <w:t>portant</w:t>
      </w:r>
      <w:r>
        <w:rPr>
          <w:rFonts w:ascii="Times New Roman" w:hAnsi="Times New Roman"/>
          <w:spacing w:val="37"/>
        </w:rPr>
        <w:t> </w:t>
      </w:r>
      <w:r>
        <w:rPr/>
        <w:t>sur</w:t>
      </w:r>
      <w:r>
        <w:rPr>
          <w:rFonts w:ascii="Times New Roman" w:hAnsi="Times New Roman"/>
          <w:spacing w:val="37"/>
        </w:rPr>
        <w:t> </w:t>
      </w:r>
      <w:r>
        <w:rPr/>
        <w:t>le</w:t>
      </w:r>
      <w:r>
        <w:rPr>
          <w:rFonts w:ascii="Times New Roman" w:hAnsi="Times New Roman"/>
          <w:spacing w:val="37"/>
        </w:rPr>
        <w:t> </w:t>
      </w:r>
      <w:r>
        <w:rPr/>
        <w:t>signe</w:t>
      </w:r>
      <w:r>
        <w:rPr>
          <w:rFonts w:ascii="Times New Roman" w:hAnsi="Times New Roman"/>
          <w:spacing w:val="37"/>
        </w:rPr>
        <w:t> </w:t>
      </w:r>
      <w:r>
        <w:rPr/>
        <w:t>figuratif</w:t>
      </w:r>
      <w:r>
        <w:rPr>
          <w:rFonts w:ascii="Times New Roman" w:hAnsi="Times New Roman"/>
          <w:spacing w:val="36"/>
        </w:rPr>
        <w:t> </w:t>
      </w:r>
      <w:r>
        <w:rPr/>
        <w:t>ALYA</w:t>
      </w:r>
      <w:r>
        <w:rPr>
          <w:rFonts w:ascii="Times New Roman" w:hAnsi="Times New Roman"/>
          <w:spacing w:val="38"/>
        </w:rPr>
        <w:t> </w:t>
      </w:r>
      <w:r>
        <w:rPr/>
        <w:t>LODGE</w:t>
      </w:r>
      <w:r>
        <w:rPr>
          <w:rFonts w:ascii="Times New Roman" w:hAnsi="Times New Roman"/>
          <w:spacing w:val="39"/>
        </w:rPr>
        <w:t> </w:t>
      </w:r>
      <w:r>
        <w:rPr/>
        <w:t>&amp;</w:t>
      </w:r>
      <w:r>
        <w:rPr>
          <w:rFonts w:ascii="Times New Roman" w:hAnsi="Times New Roman"/>
          <w:spacing w:val="36"/>
        </w:rPr>
        <w:t> </w:t>
      </w:r>
      <w:r>
        <w:rPr>
          <w:spacing w:val="-4"/>
        </w:rPr>
        <w:t>SPA.</w:t>
      </w:r>
    </w:p>
    <w:p>
      <w:pPr>
        <w:pStyle w:val="BodyText"/>
        <w:spacing w:line="220" w:lineRule="auto" w:before="246"/>
        <w:ind w:left="141" w:right="172" w:firstLine="720"/>
        <w:jc w:val="both"/>
      </w:pPr>
      <w:r>
        <w:rPr/>
        <w:t>Le</w:t>
      </w:r>
      <w:r>
        <w:rPr>
          <w:rFonts w:ascii="Times New Roman" w:hAnsi="Times New Roman"/>
          <w:spacing w:val="-14"/>
        </w:rPr>
        <w:t> </w:t>
      </w:r>
      <w:r>
        <w:rPr/>
        <w:t>20</w:t>
      </w:r>
      <w:r>
        <w:rPr>
          <w:rFonts w:ascii="Times New Roman" w:hAnsi="Times New Roman"/>
          <w:spacing w:val="-13"/>
        </w:rPr>
        <w:t> </w:t>
      </w:r>
      <w:r>
        <w:rPr/>
        <w:t>août</w:t>
      </w:r>
      <w:r>
        <w:rPr>
          <w:rFonts w:ascii="Times New Roman" w:hAnsi="Times New Roman"/>
          <w:spacing w:val="-13"/>
        </w:rPr>
        <w:t> </w:t>
      </w:r>
      <w:r>
        <w:rPr/>
        <w:t>2024,</w:t>
      </w:r>
      <w:r>
        <w:rPr>
          <w:rFonts w:ascii="Times New Roman" w:hAnsi="Times New Roman"/>
          <w:spacing w:val="-13"/>
        </w:rPr>
        <w:t> </w:t>
      </w:r>
      <w:r>
        <w:rPr/>
        <w:t>la</w:t>
      </w:r>
      <w:r>
        <w:rPr>
          <w:rFonts w:ascii="Times New Roman" w:hAnsi="Times New Roman"/>
          <w:spacing w:val="-13"/>
        </w:rPr>
        <w:t> </w:t>
      </w:r>
      <w:r>
        <w:rPr/>
        <w:t>société</w:t>
      </w:r>
      <w:r>
        <w:rPr>
          <w:rFonts w:ascii="Times New Roman" w:hAnsi="Times New Roman"/>
          <w:spacing w:val="-14"/>
        </w:rPr>
        <w:t> </w:t>
      </w:r>
      <w:r>
        <w:rPr/>
        <w:t>AZZEDINE</w:t>
      </w:r>
      <w:r>
        <w:rPr>
          <w:rFonts w:ascii="Times New Roman" w:hAnsi="Times New Roman"/>
          <w:spacing w:val="-12"/>
        </w:rPr>
        <w:t> </w:t>
      </w:r>
      <w:r>
        <w:rPr/>
        <w:t>ALAIA</w:t>
      </w:r>
      <w:r>
        <w:rPr>
          <w:rFonts w:ascii="Times New Roman" w:hAnsi="Times New Roman"/>
          <w:spacing w:val="-14"/>
        </w:rPr>
        <w:t> </w:t>
      </w:r>
      <w:r>
        <w:rPr/>
        <w:t>SAS</w:t>
      </w:r>
      <w:r>
        <w:rPr>
          <w:rFonts w:ascii="Times New Roman" w:hAnsi="Times New Roman"/>
          <w:spacing w:val="-12"/>
        </w:rPr>
        <w:t> </w:t>
      </w:r>
      <w:r>
        <w:rPr/>
        <w:t>(société</w:t>
      </w:r>
      <w:r>
        <w:rPr>
          <w:rFonts w:ascii="Times New Roman" w:hAnsi="Times New Roman"/>
          <w:spacing w:val="-14"/>
        </w:rPr>
        <w:t> </w:t>
      </w:r>
      <w:r>
        <w:rPr/>
        <w:t>par</w:t>
      </w:r>
      <w:r>
        <w:rPr>
          <w:rFonts w:ascii="Times New Roman" w:hAnsi="Times New Roman"/>
          <w:spacing w:val="-13"/>
        </w:rPr>
        <w:t> </w:t>
      </w:r>
      <w:r>
        <w:rPr/>
        <w:t>actions</w:t>
      </w:r>
      <w:r>
        <w:rPr>
          <w:rFonts w:ascii="Times New Roman" w:hAnsi="Times New Roman"/>
          <w:spacing w:val="-13"/>
        </w:rPr>
        <w:t> </w:t>
      </w:r>
      <w:r>
        <w:rPr/>
        <w:t>simplifiée)</w:t>
      </w:r>
      <w:r>
        <w:rPr>
          <w:rFonts w:ascii="Times New Roman" w:hAnsi="Times New Roman"/>
          <w:spacing w:val="-13"/>
        </w:rPr>
        <w:t> </w:t>
      </w:r>
      <w:r>
        <w:rPr/>
        <w:t>a</w:t>
      </w:r>
      <w:r>
        <w:rPr>
          <w:rFonts w:ascii="Times New Roman" w:hAnsi="Times New Roman"/>
          <w:spacing w:val="-13"/>
        </w:rPr>
        <w:t> </w:t>
      </w:r>
      <w:r>
        <w:rPr/>
        <w:t>formé</w:t>
      </w:r>
      <w:r>
        <w:rPr>
          <w:rFonts w:ascii="Times New Roman" w:hAnsi="Times New Roman"/>
        </w:rPr>
        <w:t> </w:t>
      </w:r>
      <w:r>
        <w:rPr/>
        <w:t>opposition</w:t>
      </w:r>
      <w:r>
        <w:rPr>
          <w:rFonts w:ascii="Times New Roman" w:hAnsi="Times New Roman"/>
          <w:spacing w:val="-14"/>
        </w:rPr>
        <w:t> </w:t>
      </w:r>
      <w:r>
        <w:rPr/>
        <w:t>à</w:t>
      </w:r>
      <w:r>
        <w:rPr>
          <w:rFonts w:ascii="Times New Roman" w:hAnsi="Times New Roman"/>
          <w:spacing w:val="-14"/>
        </w:rPr>
        <w:t> </w:t>
      </w:r>
      <w:r>
        <w:rPr/>
        <w:t>l’enregistrement</w:t>
      </w:r>
      <w:r>
        <w:rPr>
          <w:rFonts w:ascii="Times New Roman" w:hAnsi="Times New Roman"/>
          <w:spacing w:val="-14"/>
        </w:rPr>
        <w:t> </w:t>
      </w:r>
      <w:r>
        <w:rPr/>
        <w:t>de</w:t>
      </w:r>
      <w:r>
        <w:rPr>
          <w:rFonts w:ascii="Times New Roman" w:hAnsi="Times New Roman"/>
          <w:spacing w:val="-13"/>
        </w:rPr>
        <w:t> </w:t>
      </w:r>
      <w:r>
        <w:rPr/>
        <w:t>cette</w:t>
      </w:r>
      <w:r>
        <w:rPr>
          <w:rFonts w:ascii="Times New Roman" w:hAnsi="Times New Roman"/>
          <w:spacing w:val="-14"/>
        </w:rPr>
        <w:t> </w:t>
      </w:r>
      <w:r>
        <w:rPr/>
        <w:t>marque</w:t>
      </w:r>
      <w:r>
        <w:rPr>
          <w:rFonts w:ascii="Times New Roman" w:hAnsi="Times New Roman"/>
          <w:spacing w:val="-14"/>
        </w:rPr>
        <w:t> </w:t>
      </w:r>
      <w:r>
        <w:rPr/>
        <w:t>sur</w:t>
      </w:r>
      <w:r>
        <w:rPr>
          <w:rFonts w:ascii="Times New Roman" w:hAnsi="Times New Roman"/>
          <w:spacing w:val="-14"/>
        </w:rPr>
        <w:t> </w:t>
      </w:r>
      <w:r>
        <w:rPr/>
        <w:t>la</w:t>
      </w:r>
      <w:r>
        <w:rPr>
          <w:rFonts w:ascii="Times New Roman" w:hAnsi="Times New Roman"/>
          <w:spacing w:val="-13"/>
        </w:rPr>
        <w:t> </w:t>
      </w:r>
      <w:r>
        <w:rPr/>
        <w:t>base</w:t>
      </w:r>
      <w:r>
        <w:rPr>
          <w:rFonts w:ascii="Times New Roman" w:hAnsi="Times New Roman"/>
          <w:spacing w:val="-14"/>
        </w:rPr>
        <w:t> </w:t>
      </w:r>
      <w:r>
        <w:rPr/>
        <w:t>de</w:t>
      </w:r>
      <w:r>
        <w:rPr>
          <w:rFonts w:ascii="Times New Roman" w:hAnsi="Times New Roman"/>
          <w:spacing w:val="-14"/>
        </w:rPr>
        <w:t> </w:t>
      </w:r>
      <w:r>
        <w:rPr/>
        <w:t>la</w:t>
      </w:r>
      <w:r>
        <w:rPr>
          <w:rFonts w:ascii="Times New Roman" w:hAnsi="Times New Roman"/>
          <w:spacing w:val="-14"/>
        </w:rPr>
        <w:t> </w:t>
      </w:r>
      <w:r>
        <w:rPr/>
        <w:t>marque</w:t>
      </w:r>
      <w:r>
        <w:rPr>
          <w:rFonts w:ascii="Times New Roman" w:hAnsi="Times New Roman"/>
          <w:spacing w:val="-13"/>
        </w:rPr>
        <w:t> </w:t>
      </w:r>
      <w:r>
        <w:rPr/>
        <w:t>verbale</w:t>
      </w:r>
      <w:r>
        <w:rPr>
          <w:rFonts w:ascii="Times New Roman" w:hAnsi="Times New Roman"/>
          <w:spacing w:val="-14"/>
        </w:rPr>
        <w:t> </w:t>
      </w:r>
      <w:r>
        <w:rPr/>
        <w:t>française</w:t>
      </w:r>
      <w:r>
        <w:rPr>
          <w:rFonts w:ascii="Times New Roman" w:hAnsi="Times New Roman"/>
          <w:spacing w:val="-14"/>
        </w:rPr>
        <w:t> </w:t>
      </w:r>
      <w:r>
        <w:rPr/>
        <w:t>ALAÏA,</w:t>
      </w:r>
      <w:r>
        <w:rPr>
          <w:rFonts w:ascii="Times New Roman" w:hAnsi="Times New Roman"/>
        </w:rPr>
        <w:t> </w:t>
      </w:r>
      <w:r>
        <w:rPr/>
        <w:t>déposée</w:t>
      </w:r>
      <w:r>
        <w:rPr>
          <w:rFonts w:ascii="Times New Roman" w:hAnsi="Times New Roman"/>
        </w:rPr>
        <w:t> </w:t>
      </w:r>
      <w:r>
        <w:rPr/>
        <w:t>le</w:t>
      </w:r>
      <w:r>
        <w:rPr>
          <w:rFonts w:ascii="Times New Roman" w:hAnsi="Times New Roman"/>
        </w:rPr>
        <w:t> </w:t>
      </w:r>
      <w:r>
        <w:rPr/>
        <w:t>19</w:t>
      </w:r>
      <w:r>
        <w:rPr>
          <w:rFonts w:ascii="Times New Roman" w:hAnsi="Times New Roman"/>
        </w:rPr>
        <w:t> </w:t>
      </w:r>
      <w:r>
        <w:rPr/>
        <w:t>avril</w:t>
      </w:r>
      <w:r>
        <w:rPr>
          <w:rFonts w:ascii="Times New Roman" w:hAnsi="Times New Roman"/>
        </w:rPr>
        <w:t> </w:t>
      </w:r>
      <w:r>
        <w:rPr/>
        <w:t>2021</w:t>
      </w:r>
      <w:r>
        <w:rPr>
          <w:rFonts w:ascii="Times New Roman" w:hAnsi="Times New Roman"/>
        </w:rPr>
        <w:t> </w:t>
      </w:r>
      <w:r>
        <w:rPr/>
        <w:t>et</w:t>
      </w:r>
      <w:r>
        <w:rPr>
          <w:rFonts w:ascii="Times New Roman" w:hAnsi="Times New Roman"/>
        </w:rPr>
        <w:t> </w:t>
      </w:r>
      <w:r>
        <w:rPr/>
        <w:t>enregistrée</w:t>
      </w:r>
      <w:r>
        <w:rPr>
          <w:rFonts w:ascii="Times New Roman" w:hAnsi="Times New Roman"/>
        </w:rPr>
        <w:t> </w:t>
      </w:r>
      <w:r>
        <w:rPr/>
        <w:t>sous</w:t>
      </w:r>
      <w:r>
        <w:rPr>
          <w:rFonts w:ascii="Times New Roman" w:hAnsi="Times New Roman"/>
        </w:rPr>
        <w:t> </w:t>
      </w:r>
      <w:r>
        <w:rPr/>
        <w:t>le</w:t>
      </w:r>
      <w:r>
        <w:rPr>
          <w:rFonts w:ascii="Times New Roman" w:hAnsi="Times New Roman"/>
        </w:rPr>
        <w:t> </w:t>
      </w:r>
      <w:r>
        <w:rPr/>
        <w:t>n°21</w:t>
      </w:r>
      <w:r>
        <w:rPr>
          <w:rFonts w:ascii="Times New Roman" w:hAnsi="Times New Roman"/>
        </w:rPr>
        <w:t> </w:t>
      </w:r>
      <w:r>
        <w:rPr/>
        <w:t>4757242,</w:t>
      </w:r>
      <w:r>
        <w:rPr>
          <w:rFonts w:ascii="Times New Roman" w:hAnsi="Times New Roman"/>
        </w:rPr>
        <w:t> </w:t>
      </w:r>
      <w:r>
        <w:rPr/>
        <w:t>sur</w:t>
      </w:r>
      <w:r>
        <w:rPr>
          <w:rFonts w:ascii="Times New Roman" w:hAnsi="Times New Roman"/>
        </w:rPr>
        <w:t> </w:t>
      </w:r>
      <w:r>
        <w:rPr/>
        <w:t>le</w:t>
      </w:r>
      <w:r>
        <w:rPr>
          <w:rFonts w:ascii="Times New Roman" w:hAnsi="Times New Roman"/>
        </w:rPr>
        <w:t> </w:t>
      </w:r>
      <w:r>
        <w:rPr/>
        <w:t>fondement</w:t>
      </w:r>
      <w:r>
        <w:rPr>
          <w:rFonts w:ascii="Times New Roman" w:hAnsi="Times New Roman"/>
        </w:rPr>
        <w:t> </w:t>
      </w:r>
      <w:r>
        <w:rPr/>
        <w:t>du</w:t>
      </w:r>
      <w:r>
        <w:rPr>
          <w:rFonts w:ascii="Times New Roman" w:hAnsi="Times New Roman"/>
        </w:rPr>
        <w:t> </w:t>
      </w:r>
      <w:r>
        <w:rPr/>
        <w:t>risque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>
          <w:spacing w:val="-2"/>
        </w:rPr>
        <w:t>confusion.</w:t>
      </w:r>
    </w:p>
    <w:p>
      <w:pPr>
        <w:pStyle w:val="BodyText"/>
        <w:spacing w:line="220" w:lineRule="auto" w:before="225"/>
        <w:ind w:left="140" w:right="126" w:firstLine="720"/>
        <w:jc w:val="both"/>
      </w:pPr>
      <w:r>
        <w:rPr>
          <w:spacing w:val="-2"/>
        </w:rPr>
        <w:t>L'opposition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été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notifiée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à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la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titulaire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la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demande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d’enregistrement.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Cette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notification</w:t>
      </w:r>
      <w:r>
        <w:rPr>
          <w:rFonts w:ascii="Times New Roman" w:hAnsi="Times New Roman"/>
          <w:spacing w:val="-2"/>
        </w:rPr>
        <w:t> </w:t>
      </w:r>
      <w:r>
        <w:rPr/>
        <w:t>l’invitait</w:t>
      </w:r>
      <w:r>
        <w:rPr>
          <w:rFonts w:ascii="Times New Roman" w:hAnsi="Times New Roman"/>
          <w:spacing w:val="24"/>
        </w:rPr>
        <w:t> </w:t>
      </w:r>
      <w:r>
        <w:rPr/>
        <w:t>à</w:t>
      </w:r>
      <w:r>
        <w:rPr>
          <w:rFonts w:ascii="Times New Roman" w:hAnsi="Times New Roman"/>
          <w:spacing w:val="24"/>
        </w:rPr>
        <w:t> </w:t>
      </w:r>
      <w:r>
        <w:rPr/>
        <w:t>présenter</w:t>
      </w:r>
      <w:r>
        <w:rPr>
          <w:rFonts w:ascii="Times New Roman" w:hAnsi="Times New Roman"/>
          <w:spacing w:val="23"/>
        </w:rPr>
        <w:t> </w:t>
      </w:r>
      <w:r>
        <w:rPr/>
        <w:t>des</w:t>
      </w:r>
      <w:r>
        <w:rPr>
          <w:rFonts w:ascii="Times New Roman" w:hAnsi="Times New Roman"/>
          <w:spacing w:val="24"/>
        </w:rPr>
        <w:t> </w:t>
      </w:r>
      <w:r>
        <w:rPr/>
        <w:t>observations</w:t>
      </w:r>
      <w:r>
        <w:rPr>
          <w:rFonts w:ascii="Times New Roman" w:hAnsi="Times New Roman"/>
          <w:spacing w:val="24"/>
        </w:rPr>
        <w:t> </w:t>
      </w:r>
      <w:r>
        <w:rPr/>
        <w:t>en</w:t>
      </w:r>
      <w:r>
        <w:rPr>
          <w:rFonts w:ascii="Times New Roman" w:hAnsi="Times New Roman"/>
          <w:spacing w:val="24"/>
        </w:rPr>
        <w:t> </w:t>
      </w:r>
      <w:r>
        <w:rPr/>
        <w:t>réponse</w:t>
      </w:r>
      <w:r>
        <w:rPr>
          <w:rFonts w:ascii="Times New Roman" w:hAnsi="Times New Roman"/>
          <w:spacing w:val="23"/>
        </w:rPr>
        <w:t> </w:t>
      </w:r>
      <w:r>
        <w:rPr/>
        <w:t>à</w:t>
      </w:r>
      <w:r>
        <w:rPr>
          <w:rFonts w:ascii="Times New Roman" w:hAnsi="Times New Roman"/>
          <w:spacing w:val="24"/>
        </w:rPr>
        <w:t> </w:t>
      </w:r>
      <w:r>
        <w:rPr/>
        <w:t>l'opposition</w:t>
      </w:r>
      <w:r>
        <w:rPr>
          <w:rFonts w:ascii="Times New Roman" w:hAnsi="Times New Roman"/>
          <w:spacing w:val="22"/>
        </w:rPr>
        <w:t> </w:t>
      </w:r>
      <w:r>
        <w:rPr/>
        <w:t>dans</w:t>
      </w:r>
      <w:r>
        <w:rPr>
          <w:rFonts w:ascii="Times New Roman" w:hAnsi="Times New Roman"/>
          <w:spacing w:val="24"/>
        </w:rPr>
        <w:t> </w:t>
      </w:r>
      <w:r>
        <w:rPr/>
        <w:t>un</w:t>
      </w:r>
      <w:r>
        <w:rPr>
          <w:rFonts w:ascii="Times New Roman" w:hAnsi="Times New Roman"/>
          <w:spacing w:val="22"/>
        </w:rPr>
        <w:t> </w:t>
      </w:r>
      <w:r>
        <w:rPr/>
        <w:t>délai</w:t>
      </w:r>
      <w:r>
        <w:rPr>
          <w:rFonts w:ascii="Times New Roman" w:hAnsi="Times New Roman"/>
          <w:spacing w:val="24"/>
        </w:rPr>
        <w:t> </w:t>
      </w:r>
      <w:r>
        <w:rPr/>
        <w:t>de</w:t>
      </w:r>
      <w:r>
        <w:rPr>
          <w:rFonts w:ascii="Times New Roman" w:hAnsi="Times New Roman"/>
          <w:spacing w:val="23"/>
        </w:rPr>
        <w:t> </w:t>
      </w:r>
      <w:r>
        <w:rPr/>
        <w:t>deux</w:t>
      </w:r>
      <w:r>
        <w:rPr>
          <w:rFonts w:ascii="Times New Roman" w:hAnsi="Times New Roman"/>
          <w:spacing w:val="22"/>
        </w:rPr>
        <w:t> </w:t>
      </w:r>
      <w:r>
        <w:rPr/>
        <w:t>mois.</w:t>
      </w:r>
    </w:p>
    <w:p>
      <w:pPr>
        <w:pStyle w:val="BodyText"/>
        <w:spacing w:line="220" w:lineRule="auto" w:before="246"/>
        <w:ind w:left="140" w:right="126" w:firstLine="719"/>
        <w:jc w:val="both"/>
      </w:pPr>
      <w:r>
        <w:rPr>
          <w:spacing w:val="-4"/>
        </w:rPr>
        <w:t>Aucune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observation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en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réponse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l'opposition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n'ayant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été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présentée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l'Institut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dans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le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délai</w:t>
      </w:r>
      <w:r>
        <w:rPr>
          <w:rFonts w:ascii="Times New Roman" w:hAnsi="Times New Roman"/>
          <w:spacing w:val="-4"/>
        </w:rPr>
        <w:t> </w:t>
      </w:r>
      <w:r>
        <w:rPr/>
        <w:t>imparti,</w:t>
      </w:r>
      <w:r>
        <w:rPr>
          <w:rFonts w:ascii="Times New Roman" w:hAnsi="Times New Roman"/>
          <w:spacing w:val="39"/>
        </w:rPr>
        <w:t>  </w:t>
      </w:r>
      <w:r>
        <w:rPr/>
        <w:t>la</w:t>
      </w:r>
      <w:r>
        <w:rPr>
          <w:rFonts w:ascii="Times New Roman" w:hAnsi="Times New Roman"/>
          <w:spacing w:val="38"/>
        </w:rPr>
        <w:t>  </w:t>
      </w:r>
      <w:r>
        <w:rPr/>
        <w:t>phase</w:t>
      </w:r>
      <w:r>
        <w:rPr>
          <w:rFonts w:ascii="Times New Roman" w:hAnsi="Times New Roman"/>
          <w:spacing w:val="39"/>
        </w:rPr>
        <w:t>  </w:t>
      </w:r>
      <w:r>
        <w:rPr/>
        <w:t>d’instruction</w:t>
      </w:r>
      <w:r>
        <w:rPr>
          <w:rFonts w:ascii="Times New Roman" w:hAnsi="Times New Roman"/>
          <w:spacing w:val="39"/>
        </w:rPr>
        <w:t>  </w:t>
      </w:r>
      <w:r>
        <w:rPr/>
        <w:t>a</w:t>
      </w:r>
      <w:r>
        <w:rPr>
          <w:rFonts w:ascii="Times New Roman" w:hAnsi="Times New Roman"/>
          <w:spacing w:val="38"/>
        </w:rPr>
        <w:t>  </w:t>
      </w:r>
      <w:r>
        <w:rPr/>
        <w:t>pris</w:t>
      </w:r>
      <w:r>
        <w:rPr>
          <w:rFonts w:ascii="Times New Roman" w:hAnsi="Times New Roman"/>
          <w:spacing w:val="37"/>
        </w:rPr>
        <w:t>  </w:t>
      </w:r>
      <w:r>
        <w:rPr/>
        <w:t>fin,</w:t>
      </w:r>
      <w:r>
        <w:rPr>
          <w:rFonts w:ascii="Times New Roman" w:hAnsi="Times New Roman"/>
          <w:spacing w:val="38"/>
        </w:rPr>
        <w:t>  </w:t>
      </w:r>
      <w:r>
        <w:rPr/>
        <w:t>ce</w:t>
      </w:r>
      <w:r>
        <w:rPr>
          <w:rFonts w:ascii="Times New Roman" w:hAnsi="Times New Roman"/>
          <w:spacing w:val="39"/>
        </w:rPr>
        <w:t>  </w:t>
      </w:r>
      <w:r>
        <w:rPr/>
        <w:t>dont</w:t>
      </w:r>
      <w:r>
        <w:rPr>
          <w:rFonts w:ascii="Times New Roman" w:hAnsi="Times New Roman"/>
          <w:spacing w:val="38"/>
        </w:rPr>
        <w:t>  </w:t>
      </w:r>
      <w:r>
        <w:rPr/>
        <w:t>les</w:t>
      </w:r>
      <w:r>
        <w:rPr>
          <w:rFonts w:ascii="Times New Roman" w:hAnsi="Times New Roman"/>
          <w:spacing w:val="39"/>
        </w:rPr>
        <w:t>  </w:t>
      </w:r>
      <w:r>
        <w:rPr/>
        <w:t>parties</w:t>
      </w:r>
      <w:r>
        <w:rPr>
          <w:rFonts w:ascii="Times New Roman" w:hAnsi="Times New Roman"/>
          <w:spacing w:val="38"/>
        </w:rPr>
        <w:t>  </w:t>
      </w:r>
      <w:r>
        <w:rPr/>
        <w:t>ont</w:t>
      </w:r>
      <w:r>
        <w:rPr>
          <w:rFonts w:ascii="Times New Roman" w:hAnsi="Times New Roman"/>
          <w:spacing w:val="39"/>
        </w:rPr>
        <w:t>  </w:t>
      </w:r>
      <w:r>
        <w:rPr/>
        <w:t>été</w:t>
      </w:r>
      <w:r>
        <w:rPr>
          <w:rFonts w:ascii="Times New Roman" w:hAnsi="Times New Roman"/>
          <w:spacing w:val="39"/>
        </w:rPr>
        <w:t>  </w:t>
      </w:r>
      <w:r>
        <w:rPr>
          <w:spacing w:val="-2"/>
        </w:rPr>
        <w:t>informées.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16"/>
        <w:rPr>
          <w:sz w:val="18"/>
        </w:rPr>
      </w:pPr>
    </w:p>
    <w:p>
      <w:pPr>
        <w:spacing w:before="0"/>
        <w:ind w:left="328" w:right="323" w:firstLine="0"/>
        <w:jc w:val="center"/>
        <w:rPr>
          <w:sz w:val="18"/>
        </w:rPr>
      </w:pPr>
      <w:r>
        <w:rPr>
          <w:color w:val="7F7F7F"/>
          <w:spacing w:val="-10"/>
          <w:w w:val="105"/>
          <w:sz w:val="18"/>
        </w:rPr>
        <w:t>1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header="0" w:footer="555" w:top="1560" w:bottom="740" w:left="1275" w:right="1275"/>
        </w:sect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32" w:after="0"/>
        <w:ind w:left="371" w:right="0" w:hanging="231"/>
        <w:jc w:val="left"/>
      </w:pPr>
      <w:r>
        <w:rPr>
          <w:spacing w:val="-2"/>
        </w:rPr>
        <w:t>DECISION</w:t>
      </w:r>
    </w:p>
    <w:p>
      <w:pPr>
        <w:pStyle w:val="BodyText"/>
        <w:spacing w:line="220" w:lineRule="auto" w:before="243"/>
        <w:ind w:left="141" w:right="131" w:hanging="1"/>
        <w:jc w:val="both"/>
      </w:pPr>
      <w:r>
        <w:rPr>
          <w:spacing w:val="-4"/>
        </w:rPr>
        <w:t>Le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risque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confusion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s'entend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du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risque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public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puisse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croire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les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produits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ou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les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services</w:t>
      </w:r>
      <w:r>
        <w:rPr>
          <w:rFonts w:ascii="Times New Roman" w:hAnsi="Times New Roman"/>
          <w:spacing w:val="-4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cause</w:t>
      </w:r>
      <w:r>
        <w:rPr>
          <w:rFonts w:ascii="Times New Roman" w:hAnsi="Times New Roman"/>
        </w:rPr>
        <w:t> </w:t>
      </w:r>
      <w:r>
        <w:rPr/>
        <w:t>proviennent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même</w:t>
      </w:r>
      <w:r>
        <w:rPr>
          <w:rFonts w:ascii="Times New Roman" w:hAnsi="Times New Roman"/>
        </w:rPr>
        <w:t> </w:t>
      </w:r>
      <w:r>
        <w:rPr/>
        <w:t>entreprise</w:t>
      </w:r>
      <w:r>
        <w:rPr>
          <w:rFonts w:ascii="Times New Roman" w:hAnsi="Times New Roman"/>
        </w:rPr>
        <w:t> </w:t>
      </w:r>
      <w:r>
        <w:rPr/>
        <w:t>ou,</w:t>
      </w:r>
      <w:r>
        <w:rPr>
          <w:rFonts w:ascii="Times New Roman" w:hAnsi="Times New Roman"/>
        </w:rPr>
        <w:t> </w:t>
      </w:r>
      <w:r>
        <w:rPr/>
        <w:t>le</w:t>
      </w:r>
      <w:r>
        <w:rPr>
          <w:rFonts w:ascii="Times New Roman" w:hAnsi="Times New Roman"/>
        </w:rPr>
        <w:t> </w:t>
      </w:r>
      <w:r>
        <w:rPr/>
        <w:t>cas</w:t>
      </w:r>
      <w:r>
        <w:rPr>
          <w:rFonts w:ascii="Times New Roman" w:hAnsi="Times New Roman"/>
        </w:rPr>
        <w:t> </w:t>
      </w:r>
      <w:r>
        <w:rPr/>
        <w:t>échéant,</w:t>
      </w:r>
      <w:r>
        <w:rPr>
          <w:rFonts w:ascii="Times New Roman" w:hAnsi="Times New Roman"/>
        </w:rPr>
        <w:t> </w:t>
      </w:r>
      <w:r>
        <w:rPr/>
        <w:t>d’entreprises</w:t>
      </w:r>
      <w:r>
        <w:rPr>
          <w:rFonts w:ascii="Times New Roman" w:hAnsi="Times New Roman"/>
        </w:rPr>
        <w:t> </w:t>
      </w:r>
      <w:r>
        <w:rPr/>
        <w:t>liées</w:t>
      </w:r>
      <w:r>
        <w:rPr>
          <w:rFonts w:ascii="Times New Roman" w:hAnsi="Times New Roman"/>
        </w:rPr>
        <w:t> </w:t>
      </w:r>
      <w:r>
        <w:rPr/>
        <w:t>économiquement</w:t>
      </w:r>
      <w:r>
        <w:rPr>
          <w:rFonts w:ascii="Times New Roman" w:hAnsi="Times New Roman"/>
          <w:spacing w:val="-14"/>
        </w:rPr>
        <w:t> </w:t>
      </w:r>
      <w:r>
        <w:rPr/>
        <w:t>;</w:t>
      </w:r>
      <w:r>
        <w:rPr>
          <w:rFonts w:ascii="Times New Roman" w:hAnsi="Times New Roman"/>
          <w:spacing w:val="-14"/>
        </w:rPr>
        <w:t> </w:t>
      </w:r>
      <w:r>
        <w:rPr/>
        <w:t>le</w:t>
      </w:r>
      <w:r>
        <w:rPr>
          <w:rFonts w:ascii="Times New Roman" w:hAnsi="Times New Roman"/>
          <w:spacing w:val="-14"/>
        </w:rPr>
        <w:t> </w:t>
      </w:r>
      <w:r>
        <w:rPr/>
        <w:t>risque</w:t>
      </w:r>
      <w:r>
        <w:rPr>
          <w:rFonts w:ascii="Times New Roman" w:hAnsi="Times New Roman"/>
          <w:spacing w:val="-13"/>
        </w:rPr>
        <w:t> </w:t>
      </w:r>
      <w:r>
        <w:rPr/>
        <w:t>de</w:t>
      </w:r>
      <w:r>
        <w:rPr>
          <w:rFonts w:ascii="Times New Roman" w:hAnsi="Times New Roman"/>
          <w:spacing w:val="-14"/>
        </w:rPr>
        <w:t> </w:t>
      </w:r>
      <w:r>
        <w:rPr/>
        <w:t>confusion</w:t>
      </w:r>
      <w:r>
        <w:rPr>
          <w:rFonts w:ascii="Times New Roman" w:hAnsi="Times New Roman"/>
          <w:spacing w:val="-14"/>
        </w:rPr>
        <w:t> </w:t>
      </w:r>
      <w:r>
        <w:rPr/>
        <w:t>comprend</w:t>
      </w:r>
      <w:r>
        <w:rPr>
          <w:rFonts w:ascii="Times New Roman" w:hAnsi="Times New Roman"/>
          <w:spacing w:val="-14"/>
        </w:rPr>
        <w:t> </w:t>
      </w:r>
      <w:r>
        <w:rPr/>
        <w:t>le</w:t>
      </w:r>
      <w:r>
        <w:rPr>
          <w:rFonts w:ascii="Times New Roman" w:hAnsi="Times New Roman"/>
          <w:spacing w:val="-13"/>
        </w:rPr>
        <w:t> </w:t>
      </w:r>
      <w:r>
        <w:rPr/>
        <w:t>risque</w:t>
      </w:r>
      <w:r>
        <w:rPr>
          <w:rFonts w:ascii="Times New Roman" w:hAnsi="Times New Roman"/>
          <w:spacing w:val="-14"/>
        </w:rPr>
        <w:t> </w:t>
      </w:r>
      <w:r>
        <w:rPr/>
        <w:t>d’association.</w:t>
      </w:r>
    </w:p>
    <w:p>
      <w:pPr>
        <w:pStyle w:val="BodyText"/>
        <w:spacing w:line="220" w:lineRule="auto" w:before="247"/>
        <w:ind w:left="141" w:right="128"/>
        <w:jc w:val="both"/>
      </w:pPr>
      <w:r>
        <w:rPr/>
        <w:t>L’existence</w:t>
      </w:r>
      <w:r>
        <w:rPr>
          <w:rFonts w:ascii="Times New Roman" w:hAnsi="Times New Roman"/>
        </w:rPr>
        <w:t> </w:t>
      </w:r>
      <w:r>
        <w:rPr/>
        <w:t>d’un</w:t>
      </w:r>
      <w:r>
        <w:rPr>
          <w:rFonts w:ascii="Times New Roman" w:hAnsi="Times New Roman"/>
        </w:rPr>
        <w:t> </w:t>
      </w:r>
      <w:r>
        <w:rPr/>
        <w:t>risque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confusion</w:t>
      </w:r>
      <w:r>
        <w:rPr>
          <w:rFonts w:ascii="Times New Roman" w:hAnsi="Times New Roman"/>
        </w:rPr>
        <w:t> </w:t>
      </w:r>
      <w:r>
        <w:rPr/>
        <w:t>doit</w:t>
      </w:r>
      <w:r>
        <w:rPr>
          <w:rFonts w:ascii="Times New Roman" w:hAnsi="Times New Roman"/>
        </w:rPr>
        <w:t> </w:t>
      </w:r>
      <w:r>
        <w:rPr/>
        <w:t>être</w:t>
      </w:r>
      <w:r>
        <w:rPr>
          <w:rFonts w:ascii="Times New Roman" w:hAnsi="Times New Roman"/>
        </w:rPr>
        <w:t> </w:t>
      </w:r>
      <w:r>
        <w:rPr/>
        <w:t>appréciée</w:t>
      </w:r>
      <w:r>
        <w:rPr>
          <w:rFonts w:ascii="Times New Roman" w:hAnsi="Times New Roman"/>
        </w:rPr>
        <w:t> </w:t>
      </w:r>
      <w:r>
        <w:rPr/>
        <w:t>globalement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tenant</w:t>
      </w:r>
      <w:r>
        <w:rPr>
          <w:rFonts w:ascii="Times New Roman" w:hAnsi="Times New Roman"/>
        </w:rPr>
        <w:t> </w:t>
      </w:r>
      <w:r>
        <w:rPr/>
        <w:t>compte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nombreux</w:t>
      </w:r>
      <w:r>
        <w:rPr>
          <w:rFonts w:ascii="Times New Roman" w:hAnsi="Times New Roman"/>
        </w:rPr>
        <w:t> </w:t>
      </w:r>
      <w:r>
        <w:rPr/>
        <w:t>facteurs</w:t>
      </w:r>
      <w:r>
        <w:rPr>
          <w:rFonts w:ascii="Times New Roman" w:hAnsi="Times New Roman"/>
        </w:rPr>
        <w:t> </w:t>
      </w:r>
      <w:r>
        <w:rPr/>
        <w:t>qui</w:t>
      </w:r>
      <w:r>
        <w:rPr>
          <w:rFonts w:ascii="Times New Roman" w:hAnsi="Times New Roman"/>
        </w:rPr>
        <w:t> </w:t>
      </w:r>
      <w:r>
        <w:rPr/>
        <w:t>incluent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similitude</w:t>
      </w:r>
      <w:r>
        <w:rPr>
          <w:rFonts w:ascii="Times New Roman" w:hAnsi="Times New Roman"/>
        </w:rPr>
        <w:t> </w:t>
      </w:r>
      <w:r>
        <w:rPr/>
        <w:t>des</w:t>
      </w:r>
      <w:r>
        <w:rPr>
          <w:rFonts w:ascii="Times New Roman" w:hAnsi="Times New Roman"/>
        </w:rPr>
        <w:t> </w:t>
      </w:r>
      <w:r>
        <w:rPr/>
        <w:t>signes,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similarité</w:t>
      </w:r>
      <w:r>
        <w:rPr>
          <w:rFonts w:ascii="Times New Roman" w:hAnsi="Times New Roman"/>
        </w:rPr>
        <w:t> </w:t>
      </w:r>
      <w:r>
        <w:rPr/>
        <w:t>des</w:t>
      </w:r>
      <w:r>
        <w:rPr>
          <w:rFonts w:ascii="Times New Roman" w:hAnsi="Times New Roman"/>
        </w:rPr>
        <w:t> </w:t>
      </w:r>
      <w:r>
        <w:rPr/>
        <w:t>produits</w:t>
      </w:r>
      <w:r>
        <w:rPr>
          <w:rFonts w:ascii="Times New Roman" w:hAnsi="Times New Roman"/>
        </w:rPr>
        <w:t> </w:t>
      </w:r>
      <w:r>
        <w:rPr/>
        <w:t>et</w:t>
      </w:r>
      <w:r>
        <w:rPr>
          <w:rFonts w:ascii="Times New Roman" w:hAnsi="Times New Roman"/>
        </w:rPr>
        <w:t> </w:t>
      </w:r>
      <w:r>
        <w:rPr/>
        <w:t>services,</w:t>
      </w:r>
      <w:r>
        <w:rPr>
          <w:rFonts w:ascii="Times New Roman" w:hAnsi="Times New Roman"/>
        </w:rPr>
        <w:t> </w:t>
      </w:r>
      <w:r>
        <w:rPr/>
        <w:t>le</w:t>
      </w:r>
      <w:r>
        <w:rPr>
          <w:rFonts w:ascii="Times New Roman" w:hAnsi="Times New Roman"/>
        </w:rPr>
        <w:t> </w:t>
      </w:r>
      <w:r>
        <w:rPr>
          <w:spacing w:val="-6"/>
        </w:rPr>
        <w:t>caractère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distinctif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marque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antérieure,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les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éléments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distinctifs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dominants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signes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en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litige</w:t>
      </w:r>
      <w:r>
        <w:rPr>
          <w:rFonts w:ascii="Times New Roman" w:hAnsi="Times New Roman"/>
          <w:spacing w:val="-6"/>
        </w:rPr>
        <w:t> </w:t>
      </w:r>
      <w:r>
        <w:rPr/>
        <w:t>et</w:t>
      </w:r>
      <w:r>
        <w:rPr>
          <w:rFonts w:ascii="Times New Roman" w:hAnsi="Times New Roman"/>
        </w:rPr>
        <w:t> </w:t>
      </w:r>
      <w:r>
        <w:rPr/>
        <w:t>le</w:t>
      </w:r>
      <w:r>
        <w:rPr>
          <w:rFonts w:ascii="Times New Roman" w:hAnsi="Times New Roman"/>
        </w:rPr>
        <w:t> </w:t>
      </w:r>
      <w:r>
        <w:rPr/>
        <w:t>public</w:t>
      </w:r>
      <w:r>
        <w:rPr>
          <w:rFonts w:ascii="Times New Roman" w:hAnsi="Times New Roman"/>
        </w:rPr>
        <w:t> </w:t>
      </w:r>
      <w:r>
        <w:rPr/>
        <w:t>pertinent.</w:t>
      </w:r>
    </w:p>
    <w:p>
      <w:pPr>
        <w:pStyle w:val="BodyText"/>
        <w:spacing w:before="236"/>
      </w:pPr>
    </w:p>
    <w:p>
      <w:pPr>
        <w:pStyle w:val="Heading2"/>
        <w:ind w:left="849"/>
      </w:pPr>
      <w:r>
        <w:rPr>
          <w:spacing w:val="-4"/>
        </w:rPr>
        <w:t>Sur</w:t>
      </w:r>
      <w:r>
        <w:rPr>
          <w:rFonts w:ascii="Times New Roman"/>
          <w:b w:val="0"/>
          <w:spacing w:val="-4"/>
        </w:rPr>
        <w:t> </w:t>
      </w:r>
      <w:r>
        <w:rPr>
          <w:spacing w:val="-4"/>
        </w:rPr>
        <w:t>la</w:t>
      </w:r>
      <w:r>
        <w:rPr>
          <w:rFonts w:ascii="Times New Roman"/>
          <w:b w:val="0"/>
          <w:spacing w:val="-1"/>
        </w:rPr>
        <w:t> </w:t>
      </w:r>
      <w:r>
        <w:rPr>
          <w:spacing w:val="-4"/>
        </w:rPr>
        <w:t>comparaison</w:t>
      </w:r>
      <w:r>
        <w:rPr>
          <w:rFonts w:ascii="Times New Roman"/>
          <w:b w:val="0"/>
          <w:spacing w:val="-3"/>
        </w:rPr>
        <w:t> </w:t>
      </w:r>
      <w:r>
        <w:rPr>
          <w:spacing w:val="-4"/>
        </w:rPr>
        <w:t>des</w:t>
      </w:r>
      <w:r>
        <w:rPr>
          <w:rFonts w:ascii="Times New Roman"/>
          <w:b w:val="0"/>
          <w:spacing w:val="-2"/>
        </w:rPr>
        <w:t> </w:t>
      </w:r>
      <w:r>
        <w:rPr>
          <w:spacing w:val="-4"/>
        </w:rPr>
        <w:t>services</w:t>
      </w:r>
    </w:p>
    <w:p>
      <w:pPr>
        <w:pStyle w:val="BodyText"/>
        <w:spacing w:line="220" w:lineRule="auto" w:before="243"/>
        <w:ind w:left="141" w:right="127"/>
        <w:jc w:val="both"/>
      </w:pPr>
      <w:r>
        <w:rPr>
          <w:spacing w:val="-6"/>
        </w:rPr>
        <w:t>Pour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apprécier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la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similarité</w:t>
      </w:r>
      <w:r>
        <w:rPr>
          <w:rFonts w:ascii="Times New Roman" w:hAnsi="Times New Roman"/>
          <w:spacing w:val="-7"/>
        </w:rPr>
        <w:t> </w:t>
      </w:r>
      <w:r>
        <w:rPr>
          <w:spacing w:val="-6"/>
        </w:rPr>
        <w:t>entre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les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produits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et</w:t>
      </w:r>
      <w:r>
        <w:rPr>
          <w:rFonts w:ascii="Times New Roman" w:hAnsi="Times New Roman"/>
          <w:spacing w:val="-7"/>
        </w:rPr>
        <w:t> </w:t>
      </w:r>
      <w:r>
        <w:rPr>
          <w:spacing w:val="-6"/>
        </w:rPr>
        <w:t>services,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il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y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a</w:t>
      </w:r>
      <w:r>
        <w:rPr>
          <w:rFonts w:ascii="Times New Roman" w:hAnsi="Times New Roman"/>
          <w:spacing w:val="-7"/>
        </w:rPr>
        <w:t> </w:t>
      </w:r>
      <w:r>
        <w:rPr>
          <w:spacing w:val="-6"/>
        </w:rPr>
        <w:t>lieu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tenir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compte</w:t>
      </w:r>
      <w:r>
        <w:rPr>
          <w:rFonts w:ascii="Times New Roman" w:hAnsi="Times New Roman"/>
          <w:spacing w:val="-7"/>
        </w:rPr>
        <w:t> </w:t>
      </w:r>
      <w:r>
        <w:rPr>
          <w:spacing w:val="-6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tous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les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facteurs</w:t>
      </w:r>
      <w:r>
        <w:rPr>
          <w:rFonts w:ascii="Times New Roman" w:hAnsi="Times New Roman"/>
          <w:spacing w:val="-6"/>
        </w:rPr>
        <w:t> </w:t>
      </w:r>
      <w:r>
        <w:rPr/>
        <w:t>pertinents</w:t>
      </w:r>
      <w:r>
        <w:rPr>
          <w:rFonts w:ascii="Times New Roman" w:hAnsi="Times New Roman"/>
        </w:rPr>
        <w:t> </w:t>
      </w:r>
      <w:r>
        <w:rPr/>
        <w:t>qui</w:t>
      </w:r>
      <w:r>
        <w:rPr>
          <w:rFonts w:ascii="Times New Roman" w:hAnsi="Times New Roman"/>
        </w:rPr>
        <w:t> </w:t>
      </w:r>
      <w:r>
        <w:rPr/>
        <w:t>caractérisent</w:t>
      </w:r>
      <w:r>
        <w:rPr>
          <w:rFonts w:ascii="Times New Roman" w:hAnsi="Times New Roman"/>
        </w:rPr>
        <w:t> </w:t>
      </w:r>
      <w:r>
        <w:rPr/>
        <w:t>le</w:t>
      </w:r>
      <w:r>
        <w:rPr>
          <w:rFonts w:ascii="Times New Roman" w:hAnsi="Times New Roman"/>
        </w:rPr>
        <w:t> </w:t>
      </w:r>
      <w:r>
        <w:rPr/>
        <w:t>rapport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ces</w:t>
      </w:r>
      <w:r>
        <w:rPr>
          <w:rFonts w:ascii="Times New Roman" w:hAnsi="Times New Roman"/>
        </w:rPr>
        <w:t> </w:t>
      </w:r>
      <w:r>
        <w:rPr/>
        <w:t>produits</w:t>
      </w:r>
      <w:r>
        <w:rPr>
          <w:rFonts w:ascii="Times New Roman" w:hAnsi="Times New Roman"/>
        </w:rPr>
        <w:t> </w:t>
      </w:r>
      <w:r>
        <w:rPr/>
        <w:t>et</w:t>
      </w:r>
      <w:r>
        <w:rPr>
          <w:rFonts w:ascii="Times New Roman" w:hAnsi="Times New Roman"/>
        </w:rPr>
        <w:t> </w:t>
      </w:r>
      <w:r>
        <w:rPr/>
        <w:t>services.</w:t>
      </w:r>
      <w:r>
        <w:rPr>
          <w:rFonts w:ascii="Times New Roman" w:hAnsi="Times New Roman"/>
        </w:rPr>
        <w:t> </w:t>
      </w:r>
      <w:r>
        <w:rPr/>
        <w:t>Les</w:t>
      </w:r>
      <w:r>
        <w:rPr>
          <w:rFonts w:ascii="Times New Roman" w:hAnsi="Times New Roman"/>
        </w:rPr>
        <w:t> </w:t>
      </w:r>
      <w:r>
        <w:rPr/>
        <w:t>facteurs</w:t>
      </w:r>
      <w:r>
        <w:rPr>
          <w:rFonts w:ascii="Times New Roman" w:hAnsi="Times New Roman"/>
        </w:rPr>
        <w:t> </w:t>
      </w:r>
      <w:r>
        <w:rPr/>
        <w:t>pertinents</w:t>
      </w:r>
      <w:r>
        <w:rPr>
          <w:rFonts w:ascii="Times New Roman" w:hAnsi="Times New Roman"/>
        </w:rPr>
        <w:t> </w:t>
      </w:r>
      <w:r>
        <w:rPr>
          <w:spacing w:val="-6"/>
        </w:rPr>
        <w:t>concernant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la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comparaison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des</w:t>
      </w:r>
      <w:r>
        <w:rPr>
          <w:rFonts w:ascii="Times New Roman" w:hAnsi="Times New Roman"/>
          <w:spacing w:val="-7"/>
        </w:rPr>
        <w:t> </w:t>
      </w:r>
      <w:r>
        <w:rPr>
          <w:spacing w:val="-6"/>
        </w:rPr>
        <w:t>produits</w:t>
      </w:r>
      <w:r>
        <w:rPr>
          <w:rFonts w:ascii="Times New Roman" w:hAnsi="Times New Roman"/>
          <w:spacing w:val="-7"/>
        </w:rPr>
        <w:t> </w:t>
      </w:r>
      <w:r>
        <w:rPr>
          <w:spacing w:val="-6"/>
        </w:rPr>
        <w:t>ou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services</w:t>
      </w:r>
      <w:r>
        <w:rPr>
          <w:rFonts w:ascii="Times New Roman" w:hAnsi="Times New Roman"/>
          <w:spacing w:val="-7"/>
        </w:rPr>
        <w:t> </w:t>
      </w:r>
      <w:r>
        <w:rPr>
          <w:spacing w:val="-6"/>
        </w:rPr>
        <w:t>incluent,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en</w:t>
      </w:r>
      <w:r>
        <w:rPr>
          <w:rFonts w:ascii="Times New Roman" w:hAnsi="Times New Roman"/>
          <w:spacing w:val="-7"/>
        </w:rPr>
        <w:t> </w:t>
      </w:r>
      <w:r>
        <w:rPr>
          <w:spacing w:val="-6"/>
        </w:rPr>
        <w:t>particulier,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leur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nature,</w:t>
      </w:r>
      <w:r>
        <w:rPr>
          <w:rFonts w:ascii="Times New Roman" w:hAnsi="Times New Roman"/>
          <w:spacing w:val="-7"/>
        </w:rPr>
        <w:t> </w:t>
      </w:r>
      <w:r>
        <w:rPr>
          <w:spacing w:val="-6"/>
        </w:rPr>
        <w:t>leur</w:t>
      </w:r>
      <w:r>
        <w:rPr>
          <w:rFonts w:ascii="Times New Roman" w:hAnsi="Times New Roman"/>
          <w:spacing w:val="-8"/>
        </w:rPr>
        <w:t> </w:t>
      </w:r>
      <w:r>
        <w:rPr>
          <w:spacing w:val="-6"/>
        </w:rPr>
        <w:t>fonction,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leur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destination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ainsi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leur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caractère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complémentaire.</w:t>
      </w:r>
    </w:p>
    <w:p>
      <w:pPr>
        <w:spacing w:line="232" w:lineRule="auto" w:before="241"/>
        <w:ind w:left="141" w:right="127" w:firstLine="0"/>
        <w:jc w:val="both"/>
        <w:rPr>
          <w:rFonts w:ascii="Arial" w:hAnsi="Arial"/>
          <w:i/>
          <w:sz w:val="22"/>
        </w:rPr>
      </w:pPr>
      <w:r>
        <w:rPr>
          <w:sz w:val="22"/>
        </w:rPr>
        <w:t>L'opposition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est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formée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contre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les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services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suivants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Arial" w:hAnsi="Arial"/>
          <w:i/>
          <w:sz w:val="22"/>
        </w:rPr>
        <w:t>«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z w:val="22"/>
        </w:rPr>
        <w:t>Services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z w:val="22"/>
        </w:rPr>
        <w:t>restauration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z w:val="22"/>
        </w:rPr>
        <w:t>(alimentation)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Arial" w:hAnsi="Arial"/>
          <w:i/>
          <w:sz w:val="22"/>
        </w:rPr>
        <w:t>;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6"/>
          <w:sz w:val="22"/>
        </w:rPr>
        <w:t>hébergement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pacing w:val="-6"/>
          <w:sz w:val="22"/>
        </w:rPr>
        <w:t>temporaire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pacing w:val="-6"/>
          <w:sz w:val="22"/>
        </w:rPr>
        <w:t>;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pacing w:val="-6"/>
          <w:sz w:val="22"/>
        </w:rPr>
        <w:t>services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Arial" w:hAnsi="Arial"/>
          <w:i/>
          <w:spacing w:val="-6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pacing w:val="-6"/>
          <w:sz w:val="22"/>
        </w:rPr>
        <w:t>bars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pacing w:val="-6"/>
          <w:sz w:val="22"/>
        </w:rPr>
        <w:t>;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pacing w:val="-6"/>
          <w:sz w:val="22"/>
        </w:rPr>
        <w:t>services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Arial" w:hAnsi="Arial"/>
          <w:i/>
          <w:spacing w:val="-6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pacing w:val="-6"/>
          <w:sz w:val="22"/>
        </w:rPr>
        <w:t>traiteurs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pacing w:val="-6"/>
          <w:sz w:val="22"/>
        </w:rPr>
        <w:t>;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pacing w:val="-6"/>
          <w:sz w:val="22"/>
        </w:rPr>
        <w:t>services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Arial" w:hAnsi="Arial"/>
          <w:i/>
          <w:spacing w:val="-6"/>
          <w:sz w:val="22"/>
        </w:rPr>
        <w:t>hôteliers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pacing w:val="-6"/>
          <w:sz w:val="22"/>
        </w:rPr>
        <w:t>;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pacing w:val="-6"/>
          <w:sz w:val="22"/>
        </w:rPr>
        <w:t>réservation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pacing w:val="-6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Arial" w:hAnsi="Arial"/>
          <w:i/>
          <w:spacing w:val="-2"/>
          <w:sz w:val="22"/>
        </w:rPr>
        <w:t>logements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Arial" w:hAnsi="Arial"/>
          <w:i/>
          <w:spacing w:val="-2"/>
          <w:sz w:val="22"/>
        </w:rPr>
        <w:t>temporaires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Arial" w:hAnsi="Arial"/>
          <w:i/>
          <w:spacing w:val="-2"/>
          <w:sz w:val="22"/>
        </w:rPr>
        <w:t>».</w:t>
      </w:r>
    </w:p>
    <w:p>
      <w:pPr>
        <w:pStyle w:val="BodyText"/>
        <w:spacing w:before="12"/>
        <w:rPr>
          <w:rFonts w:ascii="Arial"/>
          <w:i/>
        </w:rPr>
      </w:pPr>
    </w:p>
    <w:p>
      <w:pPr>
        <w:spacing w:line="230" w:lineRule="auto" w:before="0"/>
        <w:ind w:left="140" w:right="125" w:firstLine="0"/>
        <w:jc w:val="both"/>
        <w:rPr>
          <w:sz w:val="22"/>
        </w:rPr>
      </w:pPr>
      <w:r>
        <w:rPr>
          <w:spacing w:val="-6"/>
          <w:sz w:val="22"/>
        </w:rPr>
        <w:t>La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6"/>
          <w:sz w:val="22"/>
        </w:rPr>
        <w:t>marque</w:t>
      </w:r>
      <w:r>
        <w:rPr>
          <w:rFonts w:ascii="Times New Roman" w:hAnsi="Times New Roman"/>
          <w:sz w:val="22"/>
        </w:rPr>
        <w:t> </w:t>
      </w:r>
      <w:r>
        <w:rPr>
          <w:spacing w:val="-6"/>
          <w:sz w:val="22"/>
        </w:rPr>
        <w:t>antérieure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6"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pacing w:val="-6"/>
          <w:sz w:val="22"/>
        </w:rPr>
        <w:t>été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6"/>
          <w:sz w:val="22"/>
        </w:rPr>
        <w:t>enregistrée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6"/>
          <w:sz w:val="22"/>
        </w:rPr>
        <w:t>pour</w:t>
      </w:r>
      <w:r>
        <w:rPr>
          <w:rFonts w:ascii="Times New Roman" w:hAnsi="Times New Roman"/>
          <w:sz w:val="22"/>
        </w:rPr>
        <w:t> </w:t>
      </w:r>
      <w:r>
        <w:rPr>
          <w:spacing w:val="-6"/>
          <w:sz w:val="22"/>
        </w:rPr>
        <w:t>les</w:t>
      </w:r>
      <w:r>
        <w:rPr>
          <w:rFonts w:ascii="Times New Roman" w:hAnsi="Times New Roman"/>
          <w:sz w:val="22"/>
        </w:rPr>
        <w:t> </w:t>
      </w:r>
      <w:r>
        <w:rPr>
          <w:spacing w:val="-6"/>
          <w:sz w:val="22"/>
        </w:rPr>
        <w:t>services</w:t>
      </w:r>
      <w:r>
        <w:rPr>
          <w:rFonts w:ascii="Times New Roman" w:hAnsi="Times New Roman"/>
          <w:sz w:val="22"/>
        </w:rPr>
        <w:t> </w:t>
      </w:r>
      <w:r>
        <w:rPr>
          <w:spacing w:val="-6"/>
          <w:sz w:val="22"/>
        </w:rPr>
        <w:t>suivants</w:t>
      </w:r>
      <w:r>
        <w:rPr>
          <w:rFonts w:ascii="Times New Roman" w:hAnsi="Times New Roman"/>
          <w:sz w:val="22"/>
        </w:rPr>
        <w:t> </w:t>
      </w:r>
      <w:r>
        <w:rPr>
          <w:spacing w:val="-6"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6"/>
          <w:sz w:val="22"/>
        </w:rPr>
        <w:t>«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pacing w:val="-6"/>
          <w:sz w:val="22"/>
        </w:rPr>
        <w:t>Cafés-bars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Arial" w:hAnsi="Arial"/>
          <w:i/>
          <w:spacing w:val="-6"/>
          <w:sz w:val="22"/>
        </w:rPr>
        <w:t>;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Arial" w:hAnsi="Arial"/>
          <w:i/>
          <w:spacing w:val="-6"/>
          <w:sz w:val="22"/>
        </w:rPr>
        <w:t>Mise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Arial" w:hAnsi="Arial"/>
          <w:i/>
          <w:spacing w:val="-6"/>
          <w:sz w:val="22"/>
        </w:rPr>
        <w:t>à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Arial" w:hAnsi="Arial"/>
          <w:i/>
          <w:spacing w:val="-6"/>
          <w:sz w:val="22"/>
        </w:rPr>
        <w:t>disposition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Arial" w:hAnsi="Arial"/>
          <w:i/>
          <w:w w:val="90"/>
          <w:sz w:val="22"/>
        </w:rPr>
        <w:t>d'installations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pour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évènements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sociaux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et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banquets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pour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des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occasions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spéciales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;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Services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de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bars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;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85"/>
          <w:sz w:val="22"/>
        </w:rPr>
        <w:t>Services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café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;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Services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cafétérias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;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Services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cantines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;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Services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préparation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nourriture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et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90"/>
          <w:sz w:val="22"/>
        </w:rPr>
        <w:t>boissons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;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Services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de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restaurants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;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Services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de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restaurants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en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libre-service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;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Services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de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snack-bars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;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Services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de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traiteurs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;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décoration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de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nourriture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;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informations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et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conseils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en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matière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de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préparation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de</w:t>
      </w:r>
      <w:r>
        <w:rPr>
          <w:rFonts w:ascii="Times New Roman" w:hAnsi="Times New Roman"/>
          <w:w w:val="90"/>
          <w:sz w:val="22"/>
        </w:rPr>
        <w:t> </w:t>
      </w:r>
      <w:r>
        <w:rPr>
          <w:rFonts w:ascii="Arial" w:hAnsi="Arial"/>
          <w:i/>
          <w:w w:val="85"/>
          <w:sz w:val="22"/>
        </w:rPr>
        <w:t>repas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;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services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chefs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cuisiniers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à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domicile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;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services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réservation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restaurants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et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de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cafés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;</w:t>
      </w:r>
      <w:r>
        <w:rPr>
          <w:rFonts w:ascii="Times New Roman" w:hAnsi="Times New Roman"/>
          <w:w w:val="85"/>
          <w:sz w:val="22"/>
        </w:rPr>
        <w:t> </w:t>
      </w:r>
      <w:r>
        <w:rPr>
          <w:rFonts w:ascii="Arial" w:hAnsi="Arial"/>
          <w:i/>
          <w:w w:val="85"/>
          <w:sz w:val="22"/>
        </w:rPr>
        <w:t>services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Arial" w:hAnsi="Arial"/>
          <w:i/>
          <w:spacing w:val="-8"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8"/>
          <w:sz w:val="22"/>
        </w:rPr>
        <w:t>fourniture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8"/>
          <w:sz w:val="22"/>
        </w:rPr>
        <w:t>d'informations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8"/>
          <w:sz w:val="22"/>
        </w:rPr>
        <w:t>concernant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8"/>
          <w:sz w:val="22"/>
        </w:rPr>
        <w:t>la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8"/>
          <w:sz w:val="22"/>
        </w:rPr>
        <w:t>préparation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8"/>
          <w:sz w:val="22"/>
        </w:rPr>
        <w:t>d'aliments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8"/>
          <w:sz w:val="22"/>
        </w:rPr>
        <w:t>et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8"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8"/>
          <w:sz w:val="22"/>
        </w:rPr>
        <w:t>boissons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8"/>
          <w:sz w:val="22"/>
        </w:rPr>
        <w:t>dans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8"/>
          <w:sz w:val="22"/>
        </w:rPr>
        <w:t>les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8"/>
          <w:sz w:val="22"/>
        </w:rPr>
        <w:t>services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i/>
          <w:spacing w:val="-8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Arial" w:hAnsi="Arial"/>
          <w:i/>
          <w:sz w:val="22"/>
        </w:rPr>
        <w:t>restaurants.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Arial" w:hAnsi="Arial"/>
          <w:i/>
          <w:sz w:val="22"/>
        </w:rPr>
        <w:t>»</w:t>
      </w:r>
      <w:r>
        <w:rPr>
          <w:sz w:val="22"/>
        </w:rPr>
        <w:t>.</w:t>
      </w:r>
    </w:p>
    <w:p>
      <w:pPr>
        <w:pStyle w:val="BodyText"/>
        <w:spacing w:before="11"/>
      </w:pPr>
    </w:p>
    <w:p>
      <w:pPr>
        <w:pStyle w:val="BodyText"/>
        <w:spacing w:line="220" w:lineRule="auto"/>
        <w:ind w:left="140" w:right="131"/>
        <w:jc w:val="both"/>
      </w:pP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société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opposante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soutient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les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services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la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demande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d'enregistrement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contestée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objets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l’opposition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sont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identiques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ou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similaires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aux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services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marque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antérieure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invoquée.</w:t>
      </w:r>
    </w:p>
    <w:p>
      <w:pPr>
        <w:pStyle w:val="BodyText"/>
        <w:spacing w:line="220" w:lineRule="auto" w:before="246"/>
        <w:ind w:left="140" w:right="127"/>
        <w:jc w:val="both"/>
      </w:pPr>
      <w:r>
        <w:rPr>
          <w:spacing w:val="-4"/>
        </w:rPr>
        <w:t>Les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services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précités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la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demande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d’enregistrement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contestée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objets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l’opposition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apparaissent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identiques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pour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les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uns,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et,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pour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les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autres,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similaires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des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degrés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divers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aux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services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la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marque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antérieure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invoquée,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ce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qui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n’est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pas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contesté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par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société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déposante.</w:t>
      </w:r>
    </w:p>
    <w:p>
      <w:pPr>
        <w:pStyle w:val="BodyText"/>
        <w:spacing w:line="220" w:lineRule="auto" w:before="246"/>
        <w:ind w:left="140" w:right="127" w:hanging="1"/>
        <w:jc w:val="both"/>
      </w:pPr>
      <w:r>
        <w:rPr>
          <w:spacing w:val="-2"/>
        </w:rPr>
        <w:t>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cet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égard,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il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est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expressément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renvoyé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aux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arguments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développés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par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la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société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opposante,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spacing w:val="-2"/>
        </w:rPr>
        <w:t> </w:t>
      </w:r>
      <w:r>
        <w:rPr/>
        <w:t>l’Institut</w:t>
      </w:r>
      <w:r>
        <w:rPr>
          <w:rFonts w:ascii="Times New Roman" w:hAnsi="Times New Roman"/>
          <w:spacing w:val="-14"/>
        </w:rPr>
        <w:t> </w:t>
      </w:r>
      <w:r>
        <w:rPr/>
        <w:t>fait</w:t>
      </w:r>
      <w:r>
        <w:rPr>
          <w:rFonts w:ascii="Times New Roman" w:hAnsi="Times New Roman"/>
          <w:spacing w:val="-14"/>
        </w:rPr>
        <w:t> </w:t>
      </w:r>
      <w:r>
        <w:rPr/>
        <w:t>siens</w:t>
      </w:r>
      <w:r>
        <w:rPr>
          <w:rFonts w:ascii="Times New Roman" w:hAnsi="Times New Roman"/>
          <w:spacing w:val="-14"/>
        </w:rPr>
        <w:t> </w:t>
      </w:r>
      <w:r>
        <w:rPr/>
        <w:t>et</w:t>
      </w:r>
      <w:r>
        <w:rPr>
          <w:rFonts w:ascii="Times New Roman" w:hAnsi="Times New Roman"/>
          <w:spacing w:val="-13"/>
        </w:rPr>
        <w:t> </w:t>
      </w:r>
      <w:r>
        <w:rPr/>
        <w:t>que</w:t>
      </w:r>
      <w:r>
        <w:rPr>
          <w:rFonts w:ascii="Times New Roman" w:hAnsi="Times New Roman"/>
          <w:spacing w:val="-14"/>
        </w:rPr>
        <w:t> </w:t>
      </w:r>
      <w:r>
        <w:rPr/>
        <w:t>la</w:t>
      </w:r>
      <w:r>
        <w:rPr>
          <w:rFonts w:ascii="Times New Roman" w:hAnsi="Times New Roman"/>
          <w:spacing w:val="-14"/>
        </w:rPr>
        <w:t> </w:t>
      </w:r>
      <w:r>
        <w:rPr/>
        <w:t>société</w:t>
      </w:r>
      <w:r>
        <w:rPr>
          <w:rFonts w:ascii="Times New Roman" w:hAnsi="Times New Roman"/>
          <w:spacing w:val="-14"/>
        </w:rPr>
        <w:t> </w:t>
      </w:r>
      <w:r>
        <w:rPr/>
        <w:t>déposante</w:t>
      </w:r>
      <w:r>
        <w:rPr>
          <w:rFonts w:ascii="Times New Roman" w:hAnsi="Times New Roman"/>
          <w:spacing w:val="-13"/>
        </w:rPr>
        <w:t> </w:t>
      </w:r>
      <w:r>
        <w:rPr/>
        <w:t>n’a</w:t>
      </w:r>
      <w:r>
        <w:rPr>
          <w:rFonts w:ascii="Times New Roman" w:hAnsi="Times New Roman"/>
          <w:spacing w:val="-14"/>
        </w:rPr>
        <w:t> </w:t>
      </w:r>
      <w:r>
        <w:rPr/>
        <w:t>pas</w:t>
      </w:r>
      <w:r>
        <w:rPr>
          <w:rFonts w:ascii="Times New Roman" w:hAnsi="Times New Roman"/>
          <w:spacing w:val="-14"/>
        </w:rPr>
        <w:t> </w:t>
      </w:r>
      <w:r>
        <w:rPr/>
        <w:t>contestés.</w:t>
      </w:r>
    </w:p>
    <w:p>
      <w:pPr>
        <w:pStyle w:val="BodyText"/>
        <w:spacing w:after="0" w:line="220" w:lineRule="auto"/>
        <w:jc w:val="both"/>
        <w:sectPr>
          <w:pgSz w:w="11900" w:h="16840"/>
          <w:pgMar w:header="0" w:footer="555" w:top="1940" w:bottom="920" w:left="1275" w:right="1275"/>
        </w:sectPr>
      </w:pPr>
    </w:p>
    <w:p>
      <w:pPr>
        <w:pStyle w:val="Heading2"/>
        <w:spacing w:before="32"/>
      </w:pPr>
      <w:r>
        <w:rPr>
          <w:spacing w:val="-4"/>
        </w:rPr>
        <w:t>Sur</w:t>
      </w:r>
      <w:r>
        <w:rPr>
          <w:rFonts w:ascii="Times New Roman"/>
          <w:b w:val="0"/>
          <w:spacing w:val="-4"/>
        </w:rPr>
        <w:t> </w:t>
      </w:r>
      <w:r>
        <w:rPr>
          <w:spacing w:val="-4"/>
        </w:rPr>
        <w:t>la</w:t>
      </w:r>
      <w:r>
        <w:rPr>
          <w:rFonts w:ascii="Times New Roman"/>
          <w:b w:val="0"/>
          <w:spacing w:val="-1"/>
        </w:rPr>
        <w:t> </w:t>
      </w:r>
      <w:r>
        <w:rPr>
          <w:spacing w:val="-4"/>
        </w:rPr>
        <w:t>comparaison</w:t>
      </w:r>
      <w:r>
        <w:rPr>
          <w:rFonts w:ascii="Times New Roman"/>
          <w:b w:val="0"/>
          <w:spacing w:val="-3"/>
        </w:rPr>
        <w:t> </w:t>
      </w:r>
      <w:r>
        <w:rPr>
          <w:spacing w:val="-4"/>
        </w:rPr>
        <w:t>des</w:t>
      </w:r>
      <w:r>
        <w:rPr>
          <w:rFonts w:ascii="Times New Roman"/>
          <w:b w:val="0"/>
          <w:spacing w:val="-2"/>
        </w:rPr>
        <w:t> </w:t>
      </w:r>
      <w:r>
        <w:rPr>
          <w:spacing w:val="-4"/>
        </w:rPr>
        <w:t>signes</w:t>
      </w:r>
    </w:p>
    <w:p>
      <w:pPr>
        <w:pStyle w:val="BodyText"/>
        <w:spacing w:before="226"/>
        <w:ind w:left="140"/>
        <w:jc w:val="both"/>
      </w:pPr>
      <w:r>
        <w:rPr>
          <w:spacing w:val="-6"/>
        </w:rPr>
        <w:t>La</w:t>
      </w:r>
      <w:r>
        <w:rPr>
          <w:rFonts w:ascii="Times New Roman" w:hAnsi="Times New Roman"/>
          <w:spacing w:val="-3"/>
        </w:rPr>
        <w:t> </w:t>
      </w:r>
      <w:r>
        <w:rPr>
          <w:spacing w:val="-6"/>
        </w:rPr>
        <w:t>demande</w:t>
      </w:r>
      <w:r>
        <w:rPr>
          <w:rFonts w:ascii="Times New Roman" w:hAnsi="Times New Roman"/>
          <w:spacing w:val="-4"/>
        </w:rPr>
        <w:t> </w:t>
      </w:r>
      <w:r>
        <w:rPr>
          <w:spacing w:val="-6"/>
        </w:rPr>
        <w:t>d’enregistrement</w:t>
      </w:r>
      <w:r>
        <w:rPr>
          <w:rFonts w:ascii="Times New Roman" w:hAnsi="Times New Roman"/>
          <w:spacing w:val="-3"/>
        </w:rPr>
        <w:t> </w:t>
      </w:r>
      <w:r>
        <w:rPr>
          <w:spacing w:val="-6"/>
        </w:rPr>
        <w:t>porte</w:t>
      </w:r>
      <w:r>
        <w:rPr>
          <w:rFonts w:ascii="Times New Roman" w:hAnsi="Times New Roman"/>
          <w:spacing w:val="-4"/>
        </w:rPr>
        <w:t> </w:t>
      </w:r>
      <w:r>
        <w:rPr>
          <w:spacing w:val="-6"/>
        </w:rPr>
        <w:t>sur</w:t>
      </w:r>
      <w:r>
        <w:rPr>
          <w:rFonts w:ascii="Times New Roman" w:hAnsi="Times New Roman"/>
          <w:spacing w:val="-4"/>
        </w:rPr>
        <w:t> </w:t>
      </w:r>
      <w:r>
        <w:rPr>
          <w:spacing w:val="-6"/>
        </w:rPr>
        <w:t>le</w:t>
      </w:r>
      <w:r>
        <w:rPr>
          <w:rFonts w:ascii="Times New Roman" w:hAnsi="Times New Roman"/>
          <w:spacing w:val="-3"/>
        </w:rPr>
        <w:t> </w:t>
      </w:r>
      <w:r>
        <w:rPr>
          <w:spacing w:val="-6"/>
        </w:rPr>
        <w:t>signe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figuratif</w:t>
      </w:r>
      <w:r>
        <w:rPr>
          <w:rFonts w:ascii="Times New Roman" w:hAnsi="Times New Roman"/>
          <w:spacing w:val="-1"/>
        </w:rPr>
        <w:t> </w:t>
      </w:r>
      <w:r>
        <w:rPr>
          <w:spacing w:val="-6"/>
        </w:rPr>
        <w:t>ALYA</w:t>
      </w:r>
      <w:r>
        <w:rPr>
          <w:rFonts w:ascii="Times New Roman" w:hAnsi="Times New Roman"/>
          <w:spacing w:val="-3"/>
        </w:rPr>
        <w:t> </w:t>
      </w:r>
      <w:r>
        <w:rPr>
          <w:spacing w:val="-6"/>
        </w:rPr>
        <w:t>LODGE</w:t>
      </w:r>
      <w:r>
        <w:rPr>
          <w:rFonts w:ascii="Times New Roman" w:hAnsi="Times New Roman"/>
          <w:spacing w:val="-4"/>
        </w:rPr>
        <w:t> </w:t>
      </w:r>
      <w:r>
        <w:rPr>
          <w:spacing w:val="-6"/>
        </w:rPr>
        <w:t>&amp;</w:t>
      </w:r>
      <w:r>
        <w:rPr>
          <w:rFonts w:ascii="Times New Roman" w:hAnsi="Times New Roman"/>
          <w:spacing w:val="-5"/>
        </w:rPr>
        <w:t> </w:t>
      </w:r>
      <w:r>
        <w:rPr>
          <w:spacing w:val="-6"/>
        </w:rPr>
        <w:t>SPA</w:t>
      </w:r>
      <w:r>
        <w:rPr>
          <w:rFonts w:ascii="Times New Roman" w:hAnsi="Times New Roman"/>
          <w:spacing w:val="-5"/>
        </w:rPr>
        <w:t> </w:t>
      </w:r>
      <w:r>
        <w:rPr>
          <w:spacing w:val="-6"/>
        </w:rPr>
        <w:t>reproduit</w:t>
      </w:r>
      <w:r>
        <w:rPr>
          <w:rFonts w:ascii="Times New Roman" w:hAnsi="Times New Roman"/>
          <w:spacing w:val="-3"/>
        </w:rPr>
        <w:t> </w:t>
      </w:r>
      <w:r>
        <w:rPr>
          <w:spacing w:val="-6"/>
        </w:rPr>
        <w:t>ci-dessous</w:t>
      </w:r>
      <w:r>
        <w:rPr>
          <w:rFonts w:ascii="Times New Roman" w:hAnsi="Times New Roman"/>
          <w:spacing w:val="-5"/>
        </w:rPr>
        <w:t> </w:t>
      </w:r>
      <w:r>
        <w:rPr>
          <w:spacing w:val="-10"/>
        </w:rPr>
        <w:t>:</w:t>
      </w:r>
    </w:p>
    <w:p>
      <w:pPr>
        <w:pStyle w:val="BodyText"/>
        <w:spacing w:before="4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2954396</wp:posOffset>
            </wp:positionH>
            <wp:positionV relativeFrom="paragraph">
              <wp:posOffset>163551</wp:posOffset>
            </wp:positionV>
            <wp:extent cx="2000553" cy="100812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553" cy="100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20" w:lineRule="auto" w:before="232"/>
        <w:ind w:left="141" w:right="132"/>
        <w:jc w:val="both"/>
      </w:pP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marque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antérieure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porte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sur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le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signe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verbal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ALAÏA,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présenté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en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lettres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majuscules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d’imprimerie</w:t>
      </w:r>
      <w:r>
        <w:rPr>
          <w:rFonts w:ascii="Times New Roman" w:hAnsi="Times New Roman"/>
          <w:spacing w:val="-2"/>
        </w:rPr>
        <w:t> </w:t>
      </w:r>
      <w:r>
        <w:rPr/>
        <w:t>droites</w:t>
      </w:r>
      <w:r>
        <w:rPr>
          <w:rFonts w:ascii="Times New Roman" w:hAnsi="Times New Roman"/>
        </w:rPr>
        <w:t> </w:t>
      </w:r>
      <w:r>
        <w:rPr/>
        <w:t>et</w:t>
      </w:r>
      <w:r>
        <w:rPr>
          <w:rFonts w:ascii="Times New Roman" w:hAnsi="Times New Roman"/>
        </w:rPr>
        <w:t> </w:t>
      </w:r>
      <w:r>
        <w:rPr/>
        <w:t>noires.</w:t>
      </w:r>
    </w:p>
    <w:p>
      <w:pPr>
        <w:pStyle w:val="BodyText"/>
        <w:spacing w:before="228"/>
        <w:ind w:left="141"/>
        <w:jc w:val="both"/>
      </w:pPr>
      <w:r>
        <w:rPr>
          <w:spacing w:val="-4"/>
        </w:rPr>
        <w:t>La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société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opposante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soutient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les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signes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en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cause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sont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similaires.</w:t>
      </w:r>
    </w:p>
    <w:p>
      <w:pPr>
        <w:pStyle w:val="BodyText"/>
        <w:spacing w:line="220" w:lineRule="auto" w:before="242"/>
        <w:ind w:left="141" w:right="127"/>
        <w:jc w:val="both"/>
      </w:pPr>
      <w:r>
        <w:rPr/>
        <w:t>L'appréciation</w:t>
      </w:r>
      <w:r>
        <w:rPr>
          <w:rFonts w:ascii="Times New Roman" w:hAnsi="Times New Roman"/>
          <w:spacing w:val="-14"/>
        </w:rPr>
        <w:t> </w:t>
      </w:r>
      <w:r>
        <w:rPr/>
        <w:t>globale</w:t>
      </w:r>
      <w:r>
        <w:rPr>
          <w:rFonts w:ascii="Times New Roman" w:hAnsi="Times New Roman"/>
          <w:spacing w:val="-14"/>
        </w:rPr>
        <w:t> </w:t>
      </w:r>
      <w:r>
        <w:rPr/>
        <w:t>doit,</w:t>
      </w:r>
      <w:r>
        <w:rPr>
          <w:rFonts w:ascii="Times New Roman" w:hAnsi="Times New Roman"/>
          <w:spacing w:val="-14"/>
        </w:rPr>
        <w:t> </w:t>
      </w:r>
      <w:r>
        <w:rPr/>
        <w:t>en</w:t>
      </w:r>
      <w:r>
        <w:rPr>
          <w:rFonts w:ascii="Times New Roman" w:hAnsi="Times New Roman"/>
          <w:spacing w:val="-13"/>
        </w:rPr>
        <w:t> </w:t>
      </w:r>
      <w:r>
        <w:rPr/>
        <w:t>ce</w:t>
      </w:r>
      <w:r>
        <w:rPr>
          <w:rFonts w:ascii="Times New Roman" w:hAnsi="Times New Roman"/>
          <w:spacing w:val="-14"/>
        </w:rPr>
        <w:t> </w:t>
      </w:r>
      <w:r>
        <w:rPr/>
        <w:t>qui</w:t>
      </w:r>
      <w:r>
        <w:rPr>
          <w:rFonts w:ascii="Times New Roman" w:hAnsi="Times New Roman"/>
          <w:spacing w:val="-14"/>
        </w:rPr>
        <w:t> </w:t>
      </w:r>
      <w:r>
        <w:rPr/>
        <w:t>concerne</w:t>
      </w:r>
      <w:r>
        <w:rPr>
          <w:rFonts w:ascii="Times New Roman" w:hAnsi="Times New Roman"/>
          <w:spacing w:val="-14"/>
        </w:rPr>
        <w:t> </w:t>
      </w:r>
      <w:r>
        <w:rPr/>
        <w:t>la</w:t>
      </w:r>
      <w:r>
        <w:rPr>
          <w:rFonts w:ascii="Times New Roman" w:hAnsi="Times New Roman"/>
          <w:spacing w:val="-13"/>
        </w:rPr>
        <w:t> </w:t>
      </w:r>
      <w:r>
        <w:rPr/>
        <w:t>similitude</w:t>
      </w:r>
      <w:r>
        <w:rPr>
          <w:rFonts w:ascii="Times New Roman" w:hAnsi="Times New Roman"/>
          <w:spacing w:val="-14"/>
        </w:rPr>
        <w:t> </w:t>
      </w:r>
      <w:r>
        <w:rPr/>
        <w:t>visuelle,</w:t>
      </w:r>
      <w:r>
        <w:rPr>
          <w:rFonts w:ascii="Times New Roman" w:hAnsi="Times New Roman"/>
          <w:spacing w:val="-14"/>
        </w:rPr>
        <w:t> </w:t>
      </w:r>
      <w:r>
        <w:rPr/>
        <w:t>auditive</w:t>
      </w:r>
      <w:r>
        <w:rPr>
          <w:rFonts w:ascii="Times New Roman" w:hAnsi="Times New Roman"/>
          <w:spacing w:val="-14"/>
        </w:rPr>
        <w:t> </w:t>
      </w:r>
      <w:r>
        <w:rPr/>
        <w:t>ou</w:t>
      </w:r>
      <w:r>
        <w:rPr>
          <w:rFonts w:ascii="Times New Roman" w:hAnsi="Times New Roman"/>
          <w:spacing w:val="-13"/>
        </w:rPr>
        <w:t> </w:t>
      </w:r>
      <w:r>
        <w:rPr/>
        <w:t>conceptuelle</w:t>
      </w:r>
      <w:r>
        <w:rPr>
          <w:rFonts w:ascii="Times New Roman" w:hAnsi="Times New Roman"/>
          <w:spacing w:val="-14"/>
        </w:rPr>
        <w:t> </w:t>
      </w:r>
      <w:r>
        <w:rPr/>
        <w:t>des</w:t>
      </w:r>
      <w:r>
        <w:rPr>
          <w:rFonts w:ascii="Times New Roman" w:hAnsi="Times New Roman"/>
        </w:rPr>
        <w:t> </w:t>
      </w:r>
      <w:r>
        <w:rPr/>
        <w:t>marques</w:t>
      </w:r>
      <w:r>
        <w:rPr>
          <w:rFonts w:ascii="Times New Roman" w:hAnsi="Times New Roman"/>
          <w:spacing w:val="-8"/>
        </w:rPr>
        <w:t> </w:t>
      </w:r>
      <w:r>
        <w:rPr/>
        <w:t>en</w:t>
      </w:r>
      <w:r>
        <w:rPr>
          <w:rFonts w:ascii="Times New Roman" w:hAnsi="Times New Roman"/>
          <w:spacing w:val="-8"/>
        </w:rPr>
        <w:t> </w:t>
      </w:r>
      <w:r>
        <w:rPr/>
        <w:t>cause,</w:t>
      </w:r>
      <w:r>
        <w:rPr>
          <w:rFonts w:ascii="Times New Roman" w:hAnsi="Times New Roman"/>
          <w:spacing w:val="-9"/>
        </w:rPr>
        <w:t> </w:t>
      </w:r>
      <w:r>
        <w:rPr/>
        <w:t>être</w:t>
      </w:r>
      <w:r>
        <w:rPr>
          <w:rFonts w:ascii="Times New Roman" w:hAnsi="Times New Roman"/>
          <w:spacing w:val="-9"/>
        </w:rPr>
        <w:t> </w:t>
      </w:r>
      <w:r>
        <w:rPr/>
        <w:t>fondée</w:t>
      </w:r>
      <w:r>
        <w:rPr>
          <w:rFonts w:ascii="Times New Roman" w:hAnsi="Times New Roman"/>
          <w:spacing w:val="-9"/>
        </w:rPr>
        <w:t> </w:t>
      </w:r>
      <w:r>
        <w:rPr/>
        <w:t>sur</w:t>
      </w:r>
      <w:r>
        <w:rPr>
          <w:rFonts w:ascii="Times New Roman" w:hAnsi="Times New Roman"/>
          <w:spacing w:val="-9"/>
        </w:rPr>
        <w:t> </w:t>
      </w:r>
      <w:r>
        <w:rPr/>
        <w:t>l'impression</w:t>
      </w:r>
      <w:r>
        <w:rPr>
          <w:rFonts w:ascii="Times New Roman" w:hAnsi="Times New Roman"/>
          <w:spacing w:val="-8"/>
        </w:rPr>
        <w:t> </w:t>
      </w:r>
      <w:r>
        <w:rPr/>
        <w:t>d'ensemble</w:t>
      </w:r>
      <w:r>
        <w:rPr>
          <w:rFonts w:ascii="Times New Roman" w:hAnsi="Times New Roman"/>
          <w:spacing w:val="-9"/>
        </w:rPr>
        <w:t> </w:t>
      </w:r>
      <w:r>
        <w:rPr/>
        <w:t>produite</w:t>
      </w:r>
      <w:r>
        <w:rPr>
          <w:rFonts w:ascii="Times New Roman" w:hAnsi="Times New Roman"/>
          <w:spacing w:val="-9"/>
        </w:rPr>
        <w:t> </w:t>
      </w:r>
      <w:r>
        <w:rPr/>
        <w:t>par</w:t>
      </w:r>
      <w:r>
        <w:rPr>
          <w:rFonts w:ascii="Times New Roman" w:hAnsi="Times New Roman"/>
          <w:spacing w:val="-9"/>
        </w:rPr>
        <w:t> </w:t>
      </w:r>
      <w:r>
        <w:rPr/>
        <w:t>les</w:t>
      </w:r>
      <w:r>
        <w:rPr>
          <w:rFonts w:ascii="Times New Roman" w:hAnsi="Times New Roman"/>
          <w:spacing w:val="-8"/>
        </w:rPr>
        <w:t> </w:t>
      </w:r>
      <w:r>
        <w:rPr/>
        <w:t>marques,</w:t>
      </w:r>
      <w:r>
        <w:rPr>
          <w:rFonts w:ascii="Times New Roman" w:hAnsi="Times New Roman"/>
          <w:spacing w:val="-9"/>
        </w:rPr>
        <w:t> </w:t>
      </w:r>
      <w:r>
        <w:rPr/>
        <w:t>en</w:t>
      </w:r>
      <w:r>
        <w:rPr>
          <w:rFonts w:ascii="Times New Roman" w:hAnsi="Times New Roman"/>
          <w:spacing w:val="-8"/>
        </w:rPr>
        <w:t> </w:t>
      </w:r>
      <w:r>
        <w:rPr/>
        <w:t>tenant</w:t>
      </w:r>
      <w:r>
        <w:rPr>
          <w:rFonts w:ascii="Times New Roman" w:hAnsi="Times New Roman"/>
        </w:rPr>
        <w:t> </w:t>
      </w:r>
      <w:r>
        <w:rPr/>
        <w:t>compte</w:t>
      </w:r>
      <w:r>
        <w:rPr>
          <w:rFonts w:ascii="Times New Roman" w:hAnsi="Times New Roman"/>
          <w:spacing w:val="-9"/>
        </w:rPr>
        <w:t> </w:t>
      </w:r>
      <w:r>
        <w:rPr/>
        <w:t>notamment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leurs</w:t>
      </w:r>
      <w:r>
        <w:rPr>
          <w:rFonts w:ascii="Times New Roman" w:hAnsi="Times New Roman"/>
          <w:spacing w:val="-8"/>
        </w:rPr>
        <w:t> </w:t>
      </w:r>
      <w:r>
        <w:rPr/>
        <w:t>éléments</w:t>
      </w:r>
      <w:r>
        <w:rPr>
          <w:rFonts w:ascii="Times New Roman" w:hAnsi="Times New Roman"/>
          <w:spacing w:val="-8"/>
        </w:rPr>
        <w:t> </w:t>
      </w:r>
      <w:r>
        <w:rPr/>
        <w:t>distinctifs</w:t>
      </w:r>
      <w:r>
        <w:rPr>
          <w:rFonts w:ascii="Times New Roman" w:hAnsi="Times New Roman"/>
          <w:spacing w:val="-8"/>
        </w:rPr>
        <w:t> </w:t>
      </w:r>
      <w:r>
        <w:rPr/>
        <w:t>et</w:t>
      </w:r>
      <w:r>
        <w:rPr>
          <w:rFonts w:ascii="Times New Roman" w:hAnsi="Times New Roman"/>
          <w:spacing w:val="-10"/>
        </w:rPr>
        <w:t> </w:t>
      </w:r>
      <w:r>
        <w:rPr/>
        <w:t>dominants.</w:t>
      </w:r>
    </w:p>
    <w:p>
      <w:pPr>
        <w:pStyle w:val="BodyText"/>
        <w:spacing w:line="220" w:lineRule="auto" w:before="246"/>
        <w:ind w:left="141" w:right="130"/>
        <w:jc w:val="both"/>
      </w:pPr>
      <w:r>
        <w:rPr>
          <w:spacing w:val="-4"/>
        </w:rPr>
        <w:t>Il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convient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également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tenir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compte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du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fait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le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consommateur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moyen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des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produits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ou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services</w:t>
      </w:r>
      <w:r>
        <w:rPr>
          <w:rFonts w:ascii="Times New Roman" w:hAnsi="Times New Roman"/>
          <w:spacing w:val="-4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cause</w:t>
      </w:r>
      <w:r>
        <w:rPr>
          <w:rFonts w:ascii="Times New Roman" w:hAnsi="Times New Roman"/>
          <w:spacing w:val="-1"/>
        </w:rPr>
        <w:t> </w:t>
      </w:r>
      <w:r>
        <w:rPr/>
        <w:t>n’a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rarement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possibilité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procéder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  <w:spacing w:val="-1"/>
        </w:rPr>
        <w:t> </w:t>
      </w:r>
      <w:r>
        <w:rPr/>
        <w:t>une</w:t>
      </w:r>
      <w:r>
        <w:rPr>
          <w:rFonts w:ascii="Times New Roman" w:hAnsi="Times New Roman"/>
        </w:rPr>
        <w:t> </w:t>
      </w:r>
      <w:r>
        <w:rPr/>
        <w:t>comparaison</w:t>
      </w:r>
      <w:r>
        <w:rPr>
          <w:rFonts w:ascii="Times New Roman" w:hAnsi="Times New Roman"/>
          <w:spacing w:val="-1"/>
        </w:rPr>
        <w:t> </w:t>
      </w:r>
      <w:r>
        <w:rPr/>
        <w:t>directe</w:t>
      </w:r>
      <w:r>
        <w:rPr>
          <w:rFonts w:ascii="Times New Roman" w:hAnsi="Times New Roman"/>
        </w:rPr>
        <w:t> </w:t>
      </w:r>
      <w:r>
        <w:rPr/>
        <w:t>des</w:t>
      </w:r>
      <w:r>
        <w:rPr>
          <w:rFonts w:ascii="Times New Roman" w:hAnsi="Times New Roman"/>
        </w:rPr>
        <w:t> </w:t>
      </w:r>
      <w:r>
        <w:rPr/>
        <w:t>différentes</w:t>
      </w:r>
      <w:r>
        <w:rPr>
          <w:rFonts w:ascii="Times New Roman" w:hAnsi="Times New Roman"/>
        </w:rPr>
        <w:t> </w:t>
      </w:r>
      <w:r>
        <w:rPr/>
        <w:t>marques,</w:t>
      </w:r>
      <w:r>
        <w:rPr>
          <w:rFonts w:ascii="Times New Roman" w:hAnsi="Times New Roman"/>
          <w:spacing w:val="-16"/>
        </w:rPr>
        <w:t> </w:t>
      </w:r>
      <w:r>
        <w:rPr/>
        <w:t>mais</w:t>
      </w:r>
      <w:r>
        <w:rPr>
          <w:rFonts w:ascii="Times New Roman" w:hAnsi="Times New Roman"/>
          <w:spacing w:val="-14"/>
        </w:rPr>
        <w:t> </w:t>
      </w:r>
      <w:r>
        <w:rPr/>
        <w:t>doit</w:t>
      </w:r>
      <w:r>
        <w:rPr>
          <w:rFonts w:ascii="Times New Roman" w:hAnsi="Times New Roman"/>
          <w:spacing w:val="-14"/>
        </w:rPr>
        <w:t> </w:t>
      </w:r>
      <w:r>
        <w:rPr/>
        <w:t>se</w:t>
      </w:r>
      <w:r>
        <w:rPr>
          <w:rFonts w:ascii="Times New Roman" w:hAnsi="Times New Roman"/>
          <w:spacing w:val="-13"/>
        </w:rPr>
        <w:t> </w:t>
      </w:r>
      <w:r>
        <w:rPr/>
        <w:t>fier</w:t>
      </w:r>
      <w:r>
        <w:rPr>
          <w:rFonts w:ascii="Times New Roman" w:hAnsi="Times New Roman"/>
          <w:spacing w:val="-14"/>
        </w:rPr>
        <w:t> </w:t>
      </w:r>
      <w:r>
        <w:rPr/>
        <w:t>à</w:t>
      </w:r>
      <w:r>
        <w:rPr>
          <w:rFonts w:ascii="Times New Roman" w:hAnsi="Times New Roman"/>
          <w:spacing w:val="-14"/>
        </w:rPr>
        <w:t> </w:t>
      </w:r>
      <w:r>
        <w:rPr/>
        <w:t>l’image</w:t>
      </w:r>
      <w:r>
        <w:rPr>
          <w:rFonts w:ascii="Times New Roman" w:hAnsi="Times New Roman"/>
          <w:spacing w:val="-14"/>
        </w:rPr>
        <w:t> </w:t>
      </w:r>
      <w:r>
        <w:rPr/>
        <w:t>imparfaite</w:t>
      </w:r>
      <w:r>
        <w:rPr>
          <w:rFonts w:ascii="Times New Roman" w:hAnsi="Times New Roman"/>
          <w:spacing w:val="-13"/>
        </w:rPr>
        <w:t> </w:t>
      </w:r>
      <w:r>
        <w:rPr/>
        <w:t>qu’il</w:t>
      </w:r>
      <w:r>
        <w:rPr>
          <w:rFonts w:ascii="Times New Roman" w:hAnsi="Times New Roman"/>
          <w:spacing w:val="-14"/>
        </w:rPr>
        <w:t> </w:t>
      </w:r>
      <w:r>
        <w:rPr/>
        <w:t>a</w:t>
      </w:r>
      <w:r>
        <w:rPr>
          <w:rFonts w:ascii="Times New Roman" w:hAnsi="Times New Roman"/>
          <w:spacing w:val="-14"/>
        </w:rPr>
        <w:t> </w:t>
      </w:r>
      <w:r>
        <w:rPr/>
        <w:t>gardée</w:t>
      </w:r>
      <w:r>
        <w:rPr>
          <w:rFonts w:ascii="Times New Roman" w:hAnsi="Times New Roman"/>
          <w:spacing w:val="-14"/>
        </w:rPr>
        <w:t> </w:t>
      </w:r>
      <w:r>
        <w:rPr/>
        <w:t>en</w:t>
      </w:r>
      <w:r>
        <w:rPr>
          <w:rFonts w:ascii="Times New Roman" w:hAnsi="Times New Roman"/>
          <w:spacing w:val="-13"/>
        </w:rPr>
        <w:t> </w:t>
      </w:r>
      <w:r>
        <w:rPr/>
        <w:t>mémoire.</w:t>
      </w:r>
    </w:p>
    <w:p>
      <w:pPr>
        <w:pStyle w:val="BodyText"/>
        <w:spacing w:line="220" w:lineRule="auto" w:before="247"/>
        <w:ind w:left="141" w:right="128"/>
        <w:jc w:val="both"/>
      </w:pPr>
      <w:r>
        <w:rPr>
          <w:spacing w:val="-2"/>
        </w:rPr>
        <w:t>Il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résulte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d’une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comparaison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globale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et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objective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des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signes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le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signe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contesté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est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composé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spacing w:val="-4"/>
        </w:rPr>
        <w:t>quatre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éléments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verbaux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et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d’éléments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figuratifs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;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la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marque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antérieure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est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constituée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d’un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unique</w:t>
      </w:r>
      <w:r>
        <w:rPr>
          <w:rFonts w:ascii="Times New Roman" w:hAnsi="Times New Roman"/>
          <w:spacing w:val="-4"/>
        </w:rPr>
        <w:t> </w:t>
      </w:r>
      <w:r>
        <w:rPr/>
        <w:t>élément</w:t>
      </w:r>
      <w:r>
        <w:rPr>
          <w:rFonts w:ascii="Times New Roman" w:hAnsi="Times New Roman"/>
        </w:rPr>
        <w:t> </w:t>
      </w:r>
      <w:r>
        <w:rPr/>
        <w:t>verbal.</w:t>
      </w:r>
    </w:p>
    <w:p>
      <w:pPr>
        <w:pStyle w:val="BodyText"/>
        <w:spacing w:line="220" w:lineRule="auto" w:before="246"/>
        <w:ind w:left="140" w:right="129"/>
        <w:jc w:val="both"/>
      </w:pPr>
      <w:r>
        <w:rPr>
          <w:spacing w:val="-4"/>
        </w:rPr>
        <w:t>Il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existe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des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ressemblances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visuelles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et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phonétiques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prépondérantes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entre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les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dénominations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ALYA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et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ALAÏA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des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signes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en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présence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(longueur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proche,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reprise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des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trois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lettres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A,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et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A,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placées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dans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le</w:t>
      </w:r>
      <w:r>
        <w:rPr>
          <w:rFonts w:ascii="Times New Roman" w:hAnsi="Times New Roman"/>
          <w:spacing w:val="-4"/>
        </w:rPr>
        <w:t> </w:t>
      </w:r>
      <w:r>
        <w:rPr>
          <w:spacing w:val="-6"/>
        </w:rPr>
        <w:t>même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ordre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selon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le</w:t>
      </w:r>
      <w:r>
        <w:rPr>
          <w:rFonts w:ascii="Times New Roman" w:hAnsi="Times New Roman"/>
          <w:spacing w:val="-7"/>
        </w:rPr>
        <w:t> </w:t>
      </w:r>
      <w:r>
        <w:rPr>
          <w:spacing w:val="-6"/>
        </w:rPr>
        <w:t>même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rang,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formant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les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séquences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phonétiques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[alia]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/</w:t>
      </w:r>
      <w:r>
        <w:rPr>
          <w:rFonts w:ascii="Times New Roman" w:hAnsi="Times New Roman"/>
          <w:spacing w:val="-7"/>
        </w:rPr>
        <w:t> </w:t>
      </w:r>
      <w:r>
        <w:rPr>
          <w:spacing w:val="-6"/>
        </w:rPr>
        <w:t>[alaia]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très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proches).</w:t>
      </w:r>
    </w:p>
    <w:p>
      <w:pPr>
        <w:pStyle w:val="BodyText"/>
        <w:spacing w:line="220" w:lineRule="auto" w:before="246"/>
        <w:ind w:left="140" w:right="128"/>
        <w:jc w:val="both"/>
      </w:pPr>
      <w:r>
        <w:rPr>
          <w:spacing w:val="-2"/>
        </w:rPr>
        <w:t>Les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signes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diffèrent,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par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ailleurs,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par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la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présence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au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sein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du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signe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contesté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des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termes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«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LODGE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&amp;</w:t>
      </w:r>
      <w:r>
        <w:rPr>
          <w:rFonts w:ascii="Times New Roman" w:hAnsi="Times New Roman"/>
          <w:spacing w:val="-2"/>
        </w:rPr>
        <w:t> </w:t>
      </w:r>
      <w:r>
        <w:rPr/>
        <w:t>SPA</w:t>
      </w:r>
      <w:r>
        <w:rPr>
          <w:rFonts w:ascii="Times New Roman" w:hAnsi="Times New Roman"/>
          <w:spacing w:val="-12"/>
        </w:rPr>
        <w:t> </w:t>
      </w:r>
      <w:r>
        <w:rPr/>
        <w:t>»</w:t>
      </w:r>
      <w:r>
        <w:rPr>
          <w:rFonts w:ascii="Times New Roman" w:hAnsi="Times New Roman"/>
          <w:spacing w:val="-10"/>
        </w:rPr>
        <w:t> </w:t>
      </w:r>
      <w:r>
        <w:rPr/>
        <w:t>ainsi</w:t>
      </w:r>
      <w:r>
        <w:rPr>
          <w:rFonts w:ascii="Times New Roman" w:hAnsi="Times New Roman"/>
          <w:spacing w:val="-12"/>
        </w:rPr>
        <w:t> </w:t>
      </w:r>
      <w:r>
        <w:rPr/>
        <w:t>que</w:t>
      </w:r>
      <w:r>
        <w:rPr>
          <w:rFonts w:ascii="Times New Roman" w:hAnsi="Times New Roman"/>
          <w:spacing w:val="-11"/>
        </w:rPr>
        <w:t> </w:t>
      </w:r>
      <w:r>
        <w:rPr/>
        <w:t>d’éléments</w:t>
      </w:r>
      <w:r>
        <w:rPr>
          <w:rFonts w:ascii="Times New Roman" w:hAnsi="Times New Roman"/>
          <w:spacing w:val="-12"/>
        </w:rPr>
        <w:t> </w:t>
      </w:r>
      <w:r>
        <w:rPr/>
        <w:t>figuratifs.</w:t>
      </w:r>
    </w:p>
    <w:p>
      <w:pPr>
        <w:pStyle w:val="BodyText"/>
        <w:spacing w:line="220" w:lineRule="auto" w:before="246"/>
        <w:ind w:left="140" w:right="128"/>
        <w:jc w:val="both"/>
      </w:pPr>
      <w:r>
        <w:rPr/>
        <w:t>Toutefois,</w:t>
      </w:r>
      <w:r>
        <w:rPr>
          <w:rFonts w:ascii="Times New Roman" w:hAnsi="Times New Roman"/>
          <w:spacing w:val="-14"/>
        </w:rPr>
        <w:t> </w:t>
      </w:r>
      <w:r>
        <w:rPr/>
        <w:t>la</w:t>
      </w:r>
      <w:r>
        <w:rPr>
          <w:rFonts w:ascii="Times New Roman" w:hAnsi="Times New Roman"/>
          <w:spacing w:val="-14"/>
        </w:rPr>
        <w:t> </w:t>
      </w:r>
      <w:r>
        <w:rPr/>
        <w:t>prise</w:t>
      </w:r>
      <w:r>
        <w:rPr>
          <w:rFonts w:ascii="Times New Roman" w:hAnsi="Times New Roman"/>
          <w:spacing w:val="-14"/>
        </w:rPr>
        <w:t> </w:t>
      </w:r>
      <w:r>
        <w:rPr/>
        <w:t>en</w:t>
      </w:r>
      <w:r>
        <w:rPr>
          <w:rFonts w:ascii="Times New Roman" w:hAnsi="Times New Roman"/>
          <w:spacing w:val="-13"/>
        </w:rPr>
        <w:t> </w:t>
      </w:r>
      <w:r>
        <w:rPr/>
        <w:t>compte</w:t>
      </w:r>
      <w:r>
        <w:rPr>
          <w:rFonts w:ascii="Times New Roman" w:hAnsi="Times New Roman"/>
          <w:spacing w:val="-14"/>
        </w:rPr>
        <w:t> </w:t>
      </w:r>
      <w:r>
        <w:rPr/>
        <w:t>des</w:t>
      </w:r>
      <w:r>
        <w:rPr>
          <w:rFonts w:ascii="Times New Roman" w:hAnsi="Times New Roman"/>
          <w:spacing w:val="-14"/>
        </w:rPr>
        <w:t> </w:t>
      </w:r>
      <w:r>
        <w:rPr/>
        <w:t>éléments</w:t>
      </w:r>
      <w:r>
        <w:rPr>
          <w:rFonts w:ascii="Times New Roman" w:hAnsi="Times New Roman"/>
          <w:spacing w:val="-14"/>
        </w:rPr>
        <w:t> </w:t>
      </w:r>
      <w:r>
        <w:rPr/>
        <w:t>distinctifs</w:t>
      </w:r>
      <w:r>
        <w:rPr>
          <w:rFonts w:ascii="Times New Roman" w:hAnsi="Times New Roman"/>
          <w:spacing w:val="-13"/>
        </w:rPr>
        <w:t> </w:t>
      </w:r>
      <w:r>
        <w:rPr/>
        <w:t>et</w:t>
      </w:r>
      <w:r>
        <w:rPr>
          <w:rFonts w:ascii="Times New Roman" w:hAnsi="Times New Roman"/>
          <w:spacing w:val="-14"/>
        </w:rPr>
        <w:t> </w:t>
      </w:r>
      <w:r>
        <w:rPr/>
        <w:t>dominants</w:t>
      </w:r>
      <w:r>
        <w:rPr>
          <w:rFonts w:ascii="Times New Roman" w:hAnsi="Times New Roman"/>
          <w:spacing w:val="-14"/>
        </w:rPr>
        <w:t> </w:t>
      </w:r>
      <w:r>
        <w:rPr/>
        <w:t>des</w:t>
      </w:r>
      <w:r>
        <w:rPr>
          <w:rFonts w:ascii="Times New Roman" w:hAnsi="Times New Roman"/>
          <w:spacing w:val="-14"/>
        </w:rPr>
        <w:t> </w:t>
      </w:r>
      <w:r>
        <w:rPr/>
        <w:t>signes</w:t>
      </w:r>
      <w:r>
        <w:rPr>
          <w:rFonts w:ascii="Times New Roman" w:hAnsi="Times New Roman"/>
          <w:spacing w:val="-13"/>
        </w:rPr>
        <w:t> </w:t>
      </w:r>
      <w:r>
        <w:rPr/>
        <w:t>en</w:t>
      </w:r>
      <w:r>
        <w:rPr>
          <w:rFonts w:ascii="Times New Roman" w:hAnsi="Times New Roman"/>
          <w:spacing w:val="-14"/>
        </w:rPr>
        <w:t> </w:t>
      </w:r>
      <w:r>
        <w:rPr/>
        <w:t>cause</w:t>
      </w:r>
      <w:r>
        <w:rPr>
          <w:rFonts w:ascii="Times New Roman" w:hAnsi="Times New Roman"/>
          <w:spacing w:val="-14"/>
        </w:rPr>
        <w:t> </w:t>
      </w:r>
      <w:r>
        <w:rPr/>
        <w:t>conduit</w:t>
      </w:r>
      <w:r>
        <w:rPr>
          <w:rFonts w:ascii="Times New Roman" w:hAnsi="Times New Roman"/>
          <w:spacing w:val="-14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tempérer</w:t>
      </w:r>
      <w:r>
        <w:rPr>
          <w:rFonts w:ascii="Times New Roman" w:hAnsi="Times New Roman"/>
          <w:spacing w:val="-14"/>
        </w:rPr>
        <w:t> </w:t>
      </w:r>
      <w:r>
        <w:rPr/>
        <w:t>les</w:t>
      </w:r>
      <w:r>
        <w:rPr>
          <w:rFonts w:ascii="Times New Roman" w:hAnsi="Times New Roman"/>
          <w:spacing w:val="-14"/>
        </w:rPr>
        <w:t> </w:t>
      </w:r>
      <w:r>
        <w:rPr/>
        <w:t>différences</w:t>
      </w:r>
      <w:r>
        <w:rPr>
          <w:rFonts w:ascii="Times New Roman" w:hAnsi="Times New Roman"/>
          <w:spacing w:val="-14"/>
        </w:rPr>
        <w:t> </w:t>
      </w:r>
      <w:r>
        <w:rPr/>
        <w:t>précitées.</w:t>
      </w:r>
    </w:p>
    <w:p>
      <w:pPr>
        <w:pStyle w:val="BodyText"/>
        <w:spacing w:line="220" w:lineRule="auto" w:before="246"/>
        <w:ind w:left="140" w:right="126"/>
        <w:jc w:val="both"/>
      </w:pPr>
      <w:r>
        <w:rPr>
          <w:spacing w:val="-6"/>
        </w:rPr>
        <w:t>D’une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part,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les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dénominations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proches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ALYA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/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ALAÏA</w:t>
      </w:r>
      <w:r>
        <w:rPr>
          <w:rFonts w:ascii="Times New Roman" w:hAnsi="Times New Roman"/>
          <w:spacing w:val="-7"/>
        </w:rPr>
        <w:t> </w:t>
      </w:r>
      <w:r>
        <w:rPr>
          <w:spacing w:val="-6"/>
        </w:rPr>
        <w:t>apparaissent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distinctives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au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regard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produits</w:t>
      </w:r>
      <w:r>
        <w:rPr>
          <w:rFonts w:ascii="Times New Roman" w:hAnsi="Times New Roman"/>
          <w:spacing w:val="-6"/>
        </w:rPr>
        <w:t> </w:t>
      </w:r>
      <w:r>
        <w:rPr/>
        <w:t>et</w:t>
      </w:r>
      <w:r>
        <w:rPr>
          <w:rFonts w:ascii="Times New Roman" w:hAnsi="Times New Roman"/>
        </w:rPr>
        <w:t> </w:t>
      </w:r>
      <w:r>
        <w:rPr/>
        <w:t>services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cause.</w:t>
      </w:r>
    </w:p>
    <w:p>
      <w:pPr>
        <w:pStyle w:val="BodyText"/>
        <w:spacing w:line="220" w:lineRule="auto" w:before="246"/>
        <w:ind w:left="140" w:right="127"/>
        <w:jc w:val="both"/>
      </w:pPr>
      <w:r>
        <w:rPr/>
        <w:t>En</w:t>
      </w:r>
      <w:r>
        <w:rPr>
          <w:rFonts w:ascii="Times New Roman" w:hAnsi="Times New Roman"/>
          <w:spacing w:val="-14"/>
        </w:rPr>
        <w:t> </w:t>
      </w:r>
      <w:r>
        <w:rPr/>
        <w:t>outre,</w:t>
      </w:r>
      <w:r>
        <w:rPr>
          <w:rFonts w:ascii="Times New Roman" w:hAnsi="Times New Roman"/>
          <w:spacing w:val="-14"/>
        </w:rPr>
        <w:t> </w:t>
      </w:r>
      <w:r>
        <w:rPr/>
        <w:t>au</w:t>
      </w:r>
      <w:r>
        <w:rPr>
          <w:rFonts w:ascii="Times New Roman" w:hAnsi="Times New Roman"/>
          <w:spacing w:val="-14"/>
        </w:rPr>
        <w:t> </w:t>
      </w:r>
      <w:r>
        <w:rPr/>
        <w:t>sein</w:t>
      </w:r>
      <w:r>
        <w:rPr>
          <w:rFonts w:ascii="Times New Roman" w:hAnsi="Times New Roman"/>
          <w:spacing w:val="-13"/>
        </w:rPr>
        <w:t> </w:t>
      </w:r>
      <w:r>
        <w:rPr/>
        <w:t>de</w:t>
      </w:r>
      <w:r>
        <w:rPr>
          <w:rFonts w:ascii="Times New Roman" w:hAnsi="Times New Roman"/>
          <w:spacing w:val="-14"/>
        </w:rPr>
        <w:t> </w:t>
      </w:r>
      <w:r>
        <w:rPr/>
        <w:t>la</w:t>
      </w:r>
      <w:r>
        <w:rPr>
          <w:rFonts w:ascii="Times New Roman" w:hAnsi="Times New Roman"/>
          <w:spacing w:val="-14"/>
        </w:rPr>
        <w:t> </w:t>
      </w:r>
      <w:r>
        <w:rPr/>
        <w:t>demande</w:t>
      </w:r>
      <w:r>
        <w:rPr>
          <w:rFonts w:ascii="Times New Roman" w:hAnsi="Times New Roman"/>
          <w:spacing w:val="-14"/>
        </w:rPr>
        <w:t> </w:t>
      </w:r>
      <w:r>
        <w:rPr/>
        <w:t>contestée,</w:t>
      </w:r>
      <w:r>
        <w:rPr>
          <w:rFonts w:ascii="Times New Roman" w:hAnsi="Times New Roman"/>
          <w:spacing w:val="-13"/>
        </w:rPr>
        <w:t> </w:t>
      </w:r>
      <w:r>
        <w:rPr/>
        <w:t>la</w:t>
      </w:r>
      <w:r>
        <w:rPr>
          <w:rFonts w:ascii="Times New Roman" w:hAnsi="Times New Roman"/>
          <w:spacing w:val="-14"/>
        </w:rPr>
        <w:t> </w:t>
      </w:r>
      <w:r>
        <w:rPr/>
        <w:t>dénomination</w:t>
      </w:r>
      <w:r>
        <w:rPr>
          <w:rFonts w:ascii="Times New Roman" w:hAnsi="Times New Roman"/>
          <w:spacing w:val="-14"/>
        </w:rPr>
        <w:t> </w:t>
      </w:r>
      <w:r>
        <w:rPr/>
        <w:t>ALYA</w:t>
      </w:r>
      <w:r>
        <w:rPr>
          <w:rFonts w:ascii="Times New Roman" w:hAnsi="Times New Roman"/>
          <w:spacing w:val="-14"/>
        </w:rPr>
        <w:t> </w:t>
      </w:r>
      <w:r>
        <w:rPr/>
        <w:t>revêt</w:t>
      </w:r>
      <w:r>
        <w:rPr>
          <w:rFonts w:ascii="Times New Roman" w:hAnsi="Times New Roman"/>
          <w:spacing w:val="-13"/>
        </w:rPr>
        <w:t> </w:t>
      </w:r>
      <w:r>
        <w:rPr/>
        <w:t>un</w:t>
      </w:r>
      <w:r>
        <w:rPr>
          <w:rFonts w:ascii="Times New Roman" w:hAnsi="Times New Roman"/>
          <w:spacing w:val="-14"/>
        </w:rPr>
        <w:t> </w:t>
      </w:r>
      <w:r>
        <w:rPr/>
        <w:t>caractère</w:t>
      </w:r>
      <w:r>
        <w:rPr>
          <w:rFonts w:ascii="Times New Roman" w:hAnsi="Times New Roman"/>
          <w:spacing w:val="-14"/>
        </w:rPr>
        <w:t> </w:t>
      </w:r>
      <w:r>
        <w:rPr/>
        <w:t>essentiel</w:t>
      </w:r>
      <w:r>
        <w:rPr>
          <w:rFonts w:ascii="Times New Roman" w:hAnsi="Times New Roman"/>
          <w:spacing w:val="-14"/>
        </w:rPr>
        <w:t> </w:t>
      </w:r>
      <w:r>
        <w:rPr/>
        <w:t>au</w:t>
      </w:r>
      <w:r>
        <w:rPr>
          <w:rFonts w:ascii="Times New Roman" w:hAnsi="Times New Roman"/>
        </w:rPr>
        <w:t> </w:t>
      </w:r>
      <w:r>
        <w:rPr>
          <w:spacing w:val="-4"/>
        </w:rPr>
        <w:t>sein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du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signe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contesté,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en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raison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sa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présentation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en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grands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caractères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sur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une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ligne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supérieure,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et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dès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lors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les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termes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LODGE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&amp;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SPA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qui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suivent,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inscrits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dans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une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police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caractère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plus</w:t>
      </w:r>
      <w:r>
        <w:rPr>
          <w:rFonts w:ascii="Times New Roman" w:hAnsi="Times New Roman"/>
          <w:spacing w:val="-2"/>
        </w:rPr>
        <w:t> </w:t>
      </w:r>
      <w:r>
        <w:rPr>
          <w:spacing w:val="-4"/>
        </w:rPr>
        <w:t>petite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taille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et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sur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une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ligne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inférieure,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apparaissent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pas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ou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peu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distinctifs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au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regard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des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services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en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cause,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en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ce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qu’ils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sont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susceptibles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d’en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désigner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le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lieu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prestation.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En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effet,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ces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termes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seront</w:t>
      </w:r>
      <w:r>
        <w:rPr>
          <w:rFonts w:ascii="Times New Roman" w:hAnsi="Times New Roman"/>
          <w:spacing w:val="-2"/>
        </w:rPr>
        <w:t> </w:t>
      </w:r>
      <w:r>
        <w:rPr/>
        <w:t>aisément</w:t>
      </w:r>
      <w:r>
        <w:rPr>
          <w:rFonts w:ascii="Times New Roman" w:hAnsi="Times New Roman"/>
          <w:spacing w:val="-16"/>
        </w:rPr>
        <w:t> </w:t>
      </w:r>
      <w:r>
        <w:rPr/>
        <w:t>compris</w:t>
      </w:r>
      <w:r>
        <w:rPr>
          <w:rFonts w:ascii="Times New Roman" w:hAnsi="Times New Roman"/>
          <w:spacing w:val="-14"/>
        </w:rPr>
        <w:t> </w:t>
      </w:r>
      <w:r>
        <w:rPr/>
        <w:t>par</w:t>
      </w:r>
      <w:r>
        <w:rPr>
          <w:rFonts w:ascii="Times New Roman" w:hAnsi="Times New Roman"/>
          <w:spacing w:val="-14"/>
        </w:rPr>
        <w:t> </w:t>
      </w:r>
      <w:r>
        <w:rPr/>
        <w:t>le</w:t>
      </w:r>
      <w:r>
        <w:rPr>
          <w:rFonts w:ascii="Times New Roman" w:hAnsi="Times New Roman"/>
          <w:spacing w:val="-13"/>
        </w:rPr>
        <w:t> </w:t>
      </w:r>
      <w:r>
        <w:rPr/>
        <w:t>public</w:t>
      </w:r>
      <w:r>
        <w:rPr>
          <w:rFonts w:ascii="Times New Roman" w:hAnsi="Times New Roman"/>
          <w:spacing w:val="-14"/>
        </w:rPr>
        <w:t> </w:t>
      </w:r>
      <w:r>
        <w:rPr/>
        <w:t>français</w:t>
      </w:r>
      <w:r>
        <w:rPr>
          <w:rFonts w:ascii="Times New Roman" w:hAnsi="Times New Roman"/>
          <w:spacing w:val="-14"/>
        </w:rPr>
        <w:t> </w:t>
      </w:r>
      <w:r>
        <w:rPr/>
        <w:t>comme</w:t>
      </w:r>
      <w:r>
        <w:rPr>
          <w:rFonts w:ascii="Times New Roman" w:hAnsi="Times New Roman"/>
          <w:spacing w:val="-14"/>
        </w:rPr>
        <w:t> </w:t>
      </w:r>
      <w:r>
        <w:rPr/>
        <w:t>signifiant</w:t>
      </w:r>
      <w:r>
        <w:rPr>
          <w:rFonts w:ascii="Times New Roman" w:hAnsi="Times New Roman"/>
          <w:spacing w:val="-13"/>
        </w:rPr>
        <w:t> </w:t>
      </w:r>
      <w:r>
        <w:rPr/>
        <w:t>«</w:t>
      </w:r>
      <w:r>
        <w:rPr>
          <w:rFonts w:ascii="Times New Roman" w:hAnsi="Times New Roman"/>
          <w:spacing w:val="-14"/>
        </w:rPr>
        <w:t> </w:t>
      </w:r>
      <w:r>
        <w:rPr/>
        <w:t>logement</w:t>
      </w:r>
      <w:r>
        <w:rPr>
          <w:rFonts w:ascii="Times New Roman" w:hAnsi="Times New Roman"/>
          <w:spacing w:val="-14"/>
        </w:rPr>
        <w:t> </w:t>
      </w:r>
      <w:r>
        <w:rPr/>
        <w:t>&amp;</w:t>
      </w:r>
      <w:r>
        <w:rPr>
          <w:rFonts w:ascii="Times New Roman" w:hAnsi="Times New Roman"/>
          <w:spacing w:val="-14"/>
        </w:rPr>
        <w:t> </w:t>
      </w:r>
      <w:r>
        <w:rPr/>
        <w:t>spa</w:t>
      </w:r>
      <w:r>
        <w:rPr>
          <w:rFonts w:ascii="Times New Roman" w:hAnsi="Times New Roman"/>
          <w:spacing w:val="-13"/>
        </w:rPr>
        <w:t> </w:t>
      </w:r>
      <w:r>
        <w:rPr/>
        <w:t>».</w:t>
      </w:r>
    </w:p>
    <w:p>
      <w:pPr>
        <w:pStyle w:val="BodyText"/>
        <w:spacing w:line="220" w:lineRule="auto" w:before="247"/>
        <w:ind w:left="140" w:right="128"/>
        <w:jc w:val="both"/>
      </w:pPr>
      <w:r>
        <w:rPr>
          <w:spacing w:val="-6"/>
        </w:rPr>
        <w:t>Enfin,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les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éléments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figuratifs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la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marque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contestée,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apparaissent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accessoires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dès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lors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qu’ils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ne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sont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pas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nature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altérer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la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lisibilité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et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le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caractère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immédiatement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perceptible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des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éléments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verbaux</w:t>
      </w:r>
      <w:r>
        <w:rPr>
          <w:rFonts w:ascii="Times New Roman" w:hAnsi="Times New Roman"/>
          <w:spacing w:val="-4"/>
        </w:rPr>
        <w:t> </w:t>
      </w:r>
      <w:r>
        <w:rPr/>
        <w:t>qui</w:t>
      </w:r>
      <w:r>
        <w:rPr>
          <w:rFonts w:ascii="Times New Roman" w:hAnsi="Times New Roman"/>
        </w:rPr>
        <w:t> </w:t>
      </w:r>
      <w:r>
        <w:rPr/>
        <w:t>composent</w:t>
      </w:r>
      <w:r>
        <w:rPr>
          <w:rFonts w:ascii="Times New Roman" w:hAnsi="Times New Roman"/>
        </w:rPr>
        <w:t> </w:t>
      </w:r>
      <w:r>
        <w:rPr/>
        <w:t>ce</w:t>
      </w:r>
      <w:r>
        <w:rPr>
          <w:rFonts w:ascii="Times New Roman" w:hAnsi="Times New Roman"/>
        </w:rPr>
        <w:t> </w:t>
      </w:r>
      <w:r>
        <w:rPr/>
        <w:t>signe.</w:t>
      </w:r>
    </w:p>
    <w:p>
      <w:pPr>
        <w:pStyle w:val="BodyText"/>
        <w:spacing w:line="220" w:lineRule="auto" w:before="247"/>
        <w:ind w:left="140"/>
      </w:pPr>
      <w:r>
        <w:rPr>
          <w:spacing w:val="-4"/>
        </w:rPr>
        <w:t>Par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conséquent,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tant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en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raison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des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ressemblances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d’ensemble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entre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les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signes,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la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prise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en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compte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leurs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éléments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distinctifs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et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dominants,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il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existe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une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similarité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entre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eux.</w:t>
      </w:r>
    </w:p>
    <w:p>
      <w:pPr>
        <w:pStyle w:val="BodyText"/>
        <w:rPr>
          <w:sz w:val="18"/>
        </w:rPr>
      </w:pPr>
    </w:p>
    <w:p>
      <w:pPr>
        <w:pStyle w:val="BodyText"/>
        <w:spacing w:before="23"/>
        <w:rPr>
          <w:sz w:val="18"/>
        </w:rPr>
      </w:pPr>
    </w:p>
    <w:p>
      <w:pPr>
        <w:spacing w:before="0"/>
        <w:ind w:left="328" w:right="323" w:firstLine="0"/>
        <w:jc w:val="center"/>
        <w:rPr>
          <w:sz w:val="18"/>
        </w:rPr>
      </w:pPr>
      <w:r>
        <w:rPr>
          <w:color w:val="7F7F7F"/>
          <w:spacing w:val="-10"/>
          <w:w w:val="105"/>
          <w:sz w:val="18"/>
        </w:rPr>
        <w:t>3</w:t>
      </w:r>
    </w:p>
    <w:p>
      <w:pPr>
        <w:spacing w:after="0"/>
        <w:jc w:val="center"/>
        <w:rPr>
          <w:sz w:val="18"/>
        </w:rPr>
        <w:sectPr>
          <w:pgSz w:w="11900" w:h="16840"/>
          <w:pgMar w:header="0" w:footer="555" w:top="1940" w:bottom="740" w:left="1275" w:right="1275"/>
        </w:sectPr>
      </w:pPr>
    </w:p>
    <w:p>
      <w:pPr>
        <w:pStyle w:val="BodyText"/>
        <w:spacing w:before="34"/>
        <w:ind w:left="140"/>
      </w:pPr>
      <w:r>
        <w:rPr>
          <w:w w:val="90"/>
        </w:rPr>
        <w:t>Le</w:t>
      </w:r>
      <w:r>
        <w:rPr>
          <w:rFonts w:ascii="Times New Roman" w:hAnsi="Times New Roman"/>
          <w:spacing w:val="5"/>
        </w:rPr>
        <w:t> </w:t>
      </w:r>
      <w:r>
        <w:rPr>
          <w:w w:val="90"/>
        </w:rPr>
        <w:t>signe</w:t>
      </w:r>
      <w:r>
        <w:rPr>
          <w:rFonts w:ascii="Times New Roman" w:hAnsi="Times New Roman"/>
          <w:spacing w:val="2"/>
        </w:rPr>
        <w:t> </w:t>
      </w:r>
      <w:r>
        <w:rPr>
          <w:w w:val="90"/>
        </w:rPr>
        <w:t>figuratif</w:t>
      </w:r>
      <w:r>
        <w:rPr>
          <w:rFonts w:ascii="Times New Roman" w:hAnsi="Times New Roman"/>
          <w:spacing w:val="5"/>
        </w:rPr>
        <w:t> </w:t>
      </w:r>
      <w:r>
        <w:rPr>
          <w:w w:val="90"/>
        </w:rPr>
        <w:t>contesté</w:t>
      </w:r>
      <w:r>
        <w:rPr>
          <w:rFonts w:ascii="Times New Roman" w:hAnsi="Times New Roman"/>
          <w:spacing w:val="2"/>
        </w:rPr>
        <w:t> </w:t>
      </w:r>
      <w:r>
        <w:rPr>
          <w:w w:val="90"/>
        </w:rPr>
        <w:t>ALYA</w:t>
      </w:r>
      <w:r>
        <w:rPr>
          <w:rFonts w:ascii="Times New Roman" w:hAnsi="Times New Roman"/>
          <w:spacing w:val="6"/>
        </w:rPr>
        <w:t> </w:t>
      </w:r>
      <w:r>
        <w:rPr>
          <w:w w:val="90"/>
        </w:rPr>
        <w:t>LODGE</w:t>
      </w:r>
      <w:r>
        <w:rPr>
          <w:rFonts w:ascii="Times New Roman" w:hAnsi="Times New Roman"/>
          <w:spacing w:val="5"/>
        </w:rPr>
        <w:t> </w:t>
      </w:r>
      <w:r>
        <w:rPr>
          <w:w w:val="90"/>
        </w:rPr>
        <w:t>&amp;</w:t>
      </w:r>
      <w:r>
        <w:rPr>
          <w:rFonts w:ascii="Times New Roman" w:hAnsi="Times New Roman"/>
          <w:spacing w:val="2"/>
        </w:rPr>
        <w:t> </w:t>
      </w:r>
      <w:r>
        <w:rPr>
          <w:w w:val="90"/>
        </w:rPr>
        <w:t>SPA</w:t>
      </w:r>
      <w:r>
        <w:rPr>
          <w:rFonts w:ascii="Times New Roman" w:hAnsi="Times New Roman"/>
          <w:spacing w:val="7"/>
        </w:rPr>
        <w:t> </w:t>
      </w:r>
      <w:r>
        <w:rPr>
          <w:w w:val="90"/>
        </w:rPr>
        <w:t>est</w:t>
      </w:r>
      <w:r>
        <w:rPr>
          <w:rFonts w:ascii="Times New Roman" w:hAnsi="Times New Roman"/>
          <w:spacing w:val="4"/>
        </w:rPr>
        <w:t> </w:t>
      </w:r>
      <w:r>
        <w:rPr>
          <w:w w:val="90"/>
        </w:rPr>
        <w:t>donc</w:t>
      </w:r>
      <w:r>
        <w:rPr>
          <w:rFonts w:ascii="Times New Roman" w:hAnsi="Times New Roman"/>
          <w:spacing w:val="6"/>
        </w:rPr>
        <w:t> </w:t>
      </w:r>
      <w:r>
        <w:rPr>
          <w:w w:val="90"/>
        </w:rPr>
        <w:t>similaire</w:t>
      </w:r>
      <w:r>
        <w:rPr>
          <w:rFonts w:ascii="Times New Roman" w:hAnsi="Times New Roman"/>
          <w:spacing w:val="5"/>
        </w:rPr>
        <w:t> </w:t>
      </w:r>
      <w:r>
        <w:rPr>
          <w:w w:val="90"/>
        </w:rPr>
        <w:t>à</w:t>
      </w:r>
      <w:r>
        <w:rPr>
          <w:rFonts w:ascii="Times New Roman" w:hAnsi="Times New Roman"/>
          <w:spacing w:val="4"/>
        </w:rPr>
        <w:t> </w:t>
      </w:r>
      <w:r>
        <w:rPr>
          <w:w w:val="90"/>
        </w:rPr>
        <w:t>la</w:t>
      </w:r>
      <w:r>
        <w:rPr>
          <w:rFonts w:ascii="Times New Roman" w:hAnsi="Times New Roman"/>
          <w:spacing w:val="4"/>
        </w:rPr>
        <w:t> </w:t>
      </w:r>
      <w:r>
        <w:rPr>
          <w:w w:val="90"/>
        </w:rPr>
        <w:t>marque</w:t>
      </w:r>
      <w:r>
        <w:rPr>
          <w:rFonts w:ascii="Times New Roman" w:hAnsi="Times New Roman"/>
          <w:spacing w:val="5"/>
        </w:rPr>
        <w:t> </w:t>
      </w:r>
      <w:r>
        <w:rPr>
          <w:w w:val="90"/>
        </w:rPr>
        <w:t>verbale</w:t>
      </w:r>
      <w:r>
        <w:rPr>
          <w:rFonts w:ascii="Times New Roman" w:hAnsi="Times New Roman"/>
          <w:spacing w:val="5"/>
        </w:rPr>
        <w:t> </w:t>
      </w:r>
      <w:r>
        <w:rPr>
          <w:w w:val="90"/>
        </w:rPr>
        <w:t>antérieure</w:t>
      </w:r>
      <w:r>
        <w:rPr>
          <w:rFonts w:ascii="Times New Roman" w:hAnsi="Times New Roman"/>
          <w:spacing w:val="5"/>
        </w:rPr>
        <w:t> </w:t>
      </w:r>
      <w:r>
        <w:rPr>
          <w:spacing w:val="-2"/>
          <w:w w:val="90"/>
        </w:rPr>
        <w:t>ALAÏA.</w:t>
      </w:r>
    </w:p>
    <w:p>
      <w:pPr>
        <w:pStyle w:val="Heading2"/>
        <w:spacing w:before="242"/>
      </w:pPr>
      <w:r>
        <w:rPr>
          <w:spacing w:val="-4"/>
        </w:rPr>
        <w:t>Sur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4"/>
        </w:rPr>
        <w:t>l'appréciation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4"/>
        </w:rPr>
        <w:t>globale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4"/>
        </w:rPr>
        <w:t>du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4"/>
        </w:rPr>
        <w:t>risque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4"/>
        </w:rPr>
        <w:t>confusion</w:t>
      </w:r>
    </w:p>
    <w:p>
      <w:pPr>
        <w:pStyle w:val="BodyText"/>
        <w:spacing w:line="220" w:lineRule="auto" w:before="243"/>
        <w:ind w:left="140" w:right="126"/>
        <w:jc w:val="both"/>
      </w:pPr>
      <w:r>
        <w:rPr>
          <w:spacing w:val="-2"/>
        </w:rPr>
        <w:t>L'appréciation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globale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du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risque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confusion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implique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une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certaine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interdépendance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des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facteurs</w:t>
      </w:r>
      <w:r>
        <w:rPr>
          <w:rFonts w:ascii="Times New Roman" w:hAnsi="Times New Roman"/>
          <w:spacing w:val="-2"/>
        </w:rPr>
        <w:t> </w:t>
      </w:r>
      <w:r>
        <w:rPr>
          <w:spacing w:val="-4"/>
        </w:rPr>
        <w:t>pris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en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compte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et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notamment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la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similitude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des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marques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et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la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similarité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des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produits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ou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des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services</w:t>
      </w:r>
      <w:r>
        <w:rPr>
          <w:rFonts w:ascii="Times New Roman" w:hAnsi="Times New Roman"/>
          <w:spacing w:val="-4"/>
        </w:rPr>
        <w:t> </w:t>
      </w:r>
      <w:r>
        <w:rPr/>
        <w:t>désignés</w:t>
      </w:r>
      <w:r>
        <w:rPr>
          <w:rFonts w:ascii="Times New Roman" w:hAnsi="Times New Roman"/>
        </w:rPr>
        <w:t> </w:t>
      </w:r>
      <w:r>
        <w:rPr/>
        <w:t>;</w:t>
      </w:r>
      <w:r>
        <w:rPr>
          <w:rFonts w:ascii="Times New Roman" w:hAnsi="Times New Roman"/>
        </w:rPr>
        <w:t> </w:t>
      </w:r>
      <w:r>
        <w:rPr/>
        <w:t>ainsi,</w:t>
      </w:r>
      <w:r>
        <w:rPr>
          <w:rFonts w:ascii="Times New Roman" w:hAnsi="Times New Roman"/>
        </w:rPr>
        <w:t> </w:t>
      </w:r>
      <w:r>
        <w:rPr/>
        <w:t>un</w:t>
      </w:r>
      <w:r>
        <w:rPr>
          <w:rFonts w:ascii="Times New Roman" w:hAnsi="Times New Roman"/>
        </w:rPr>
        <w:t> </w:t>
      </w:r>
      <w:r>
        <w:rPr/>
        <w:t>faible</w:t>
      </w:r>
      <w:r>
        <w:rPr>
          <w:rFonts w:ascii="Times New Roman" w:hAnsi="Times New Roman"/>
        </w:rPr>
        <w:t> </w:t>
      </w:r>
      <w:r>
        <w:rPr/>
        <w:t>degré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similarité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les</w:t>
      </w:r>
      <w:r>
        <w:rPr>
          <w:rFonts w:ascii="Times New Roman" w:hAnsi="Times New Roman"/>
        </w:rPr>
        <w:t> </w:t>
      </w:r>
      <w:r>
        <w:rPr/>
        <w:t>produits</w:t>
      </w:r>
      <w:r>
        <w:rPr>
          <w:rFonts w:ascii="Times New Roman" w:hAnsi="Times New Roman"/>
        </w:rPr>
        <w:t> </w:t>
      </w:r>
      <w:r>
        <w:rPr/>
        <w:t>et</w:t>
      </w:r>
      <w:r>
        <w:rPr>
          <w:rFonts w:ascii="Times New Roman" w:hAnsi="Times New Roman"/>
        </w:rPr>
        <w:t> </w:t>
      </w:r>
      <w:r>
        <w:rPr/>
        <w:t>services</w:t>
      </w:r>
      <w:r>
        <w:rPr>
          <w:rFonts w:ascii="Times New Roman" w:hAnsi="Times New Roman"/>
        </w:rPr>
        <w:t> </w:t>
      </w:r>
      <w:r>
        <w:rPr/>
        <w:t>désignés</w:t>
      </w:r>
      <w:r>
        <w:rPr>
          <w:rFonts w:ascii="Times New Roman" w:hAnsi="Times New Roman"/>
        </w:rPr>
        <w:t> </w:t>
      </w:r>
      <w:r>
        <w:rPr/>
        <w:t>peut</w:t>
      </w:r>
      <w:r>
        <w:rPr>
          <w:rFonts w:ascii="Times New Roman" w:hAnsi="Times New Roman"/>
        </w:rPr>
        <w:t> </w:t>
      </w:r>
      <w:r>
        <w:rPr/>
        <w:t>être</w:t>
      </w:r>
      <w:r>
        <w:rPr>
          <w:rFonts w:ascii="Times New Roman" w:hAnsi="Times New Roman"/>
        </w:rPr>
        <w:t> </w:t>
      </w:r>
      <w:r>
        <w:rPr>
          <w:spacing w:val="-2"/>
        </w:rPr>
        <w:t>compensé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par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un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degré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élevé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similitude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entre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les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marques,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et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inversement.</w:t>
      </w:r>
    </w:p>
    <w:p>
      <w:pPr>
        <w:pStyle w:val="BodyText"/>
        <w:spacing w:line="220" w:lineRule="auto" w:before="247"/>
        <w:ind w:left="140" w:right="127" w:hanging="1"/>
        <w:jc w:val="both"/>
      </w:pPr>
      <w:r>
        <w:rPr>
          <w:spacing w:val="-2"/>
        </w:rPr>
        <w:t>Ainsi,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en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raison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l’identité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et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similarité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des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services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en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cause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et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la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similitude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des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signes,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il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existe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globalement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un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risque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confusion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dans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l’esprit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du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public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sur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l’origine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des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services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précités.</w:t>
      </w:r>
    </w:p>
    <w:p>
      <w:pPr>
        <w:pStyle w:val="BodyText"/>
      </w:pPr>
    </w:p>
    <w:p>
      <w:pPr>
        <w:pStyle w:val="BodyText"/>
        <w:spacing w:before="205"/>
      </w:pPr>
    </w:p>
    <w:p>
      <w:pPr>
        <w:pStyle w:val="Heading1"/>
      </w:pPr>
      <w:r>
        <w:rPr>
          <w:spacing w:val="-2"/>
        </w:rPr>
        <w:t>CONCLUSION</w:t>
      </w:r>
    </w:p>
    <w:p>
      <w:pPr>
        <w:pStyle w:val="BodyText"/>
        <w:spacing w:line="220" w:lineRule="auto" w:before="243"/>
        <w:ind w:left="140" w:right="126"/>
        <w:jc w:val="both"/>
      </w:pPr>
      <w:r>
        <w:rPr/>
        <w:t>En</w:t>
      </w:r>
      <w:r>
        <w:rPr>
          <w:rFonts w:ascii="Times New Roman" w:hAnsi="Times New Roman"/>
          <w:spacing w:val="-4"/>
        </w:rPr>
        <w:t> </w:t>
      </w:r>
      <w:r>
        <w:rPr/>
        <w:t>conséquence,</w:t>
      </w:r>
      <w:r>
        <w:rPr>
          <w:rFonts w:ascii="Times New Roman" w:hAnsi="Times New Roman"/>
          <w:spacing w:val="-5"/>
        </w:rPr>
        <w:t> </w:t>
      </w:r>
      <w:r>
        <w:rPr/>
        <w:t>le</w:t>
      </w:r>
      <w:r>
        <w:rPr>
          <w:rFonts w:ascii="Times New Roman" w:hAnsi="Times New Roman"/>
          <w:spacing w:val="-6"/>
        </w:rPr>
        <w:t> </w:t>
      </w:r>
      <w:r>
        <w:rPr/>
        <w:t>signe</w:t>
      </w:r>
      <w:r>
        <w:rPr>
          <w:rFonts w:ascii="Times New Roman" w:hAnsi="Times New Roman"/>
          <w:spacing w:val="-6"/>
        </w:rPr>
        <w:t> </w:t>
      </w:r>
      <w:r>
        <w:rPr/>
        <w:t>figuratif</w:t>
      </w:r>
      <w:r>
        <w:rPr>
          <w:rFonts w:ascii="Times New Roman" w:hAnsi="Times New Roman"/>
          <w:spacing w:val="-5"/>
        </w:rPr>
        <w:t> </w:t>
      </w:r>
      <w:r>
        <w:rPr/>
        <w:t>contesté</w:t>
      </w:r>
      <w:r>
        <w:rPr>
          <w:rFonts w:ascii="Times New Roman" w:hAnsi="Times New Roman"/>
          <w:spacing w:val="-5"/>
        </w:rPr>
        <w:t> </w:t>
      </w:r>
      <w:r>
        <w:rPr/>
        <w:t>ALYA</w:t>
      </w:r>
      <w:r>
        <w:rPr>
          <w:rFonts w:ascii="Times New Roman" w:hAnsi="Times New Roman"/>
          <w:spacing w:val="-4"/>
        </w:rPr>
        <w:t> </w:t>
      </w:r>
      <w:r>
        <w:rPr/>
        <w:t>LODGE</w:t>
      </w:r>
      <w:r>
        <w:rPr>
          <w:rFonts w:ascii="Times New Roman" w:hAnsi="Times New Roman"/>
          <w:spacing w:val="-5"/>
        </w:rPr>
        <w:t> </w:t>
      </w:r>
      <w:r>
        <w:rPr/>
        <w:t>&amp;</w:t>
      </w:r>
      <w:r>
        <w:rPr>
          <w:rFonts w:ascii="Times New Roman" w:hAnsi="Times New Roman"/>
          <w:spacing w:val="-6"/>
        </w:rPr>
        <w:t> </w:t>
      </w:r>
      <w:r>
        <w:rPr/>
        <w:t>SPA</w:t>
      </w:r>
      <w:r>
        <w:rPr>
          <w:rFonts w:ascii="Times New Roman" w:hAnsi="Times New Roman"/>
          <w:spacing w:val="-6"/>
        </w:rPr>
        <w:t> </w:t>
      </w:r>
      <w:r>
        <w:rPr/>
        <w:t>ne</w:t>
      </w:r>
      <w:r>
        <w:rPr>
          <w:rFonts w:ascii="Times New Roman" w:hAnsi="Times New Roman"/>
          <w:spacing w:val="-5"/>
        </w:rPr>
        <w:t> </w:t>
      </w:r>
      <w:r>
        <w:rPr/>
        <w:t>peut</w:t>
      </w:r>
      <w:r>
        <w:rPr>
          <w:rFonts w:ascii="Times New Roman" w:hAnsi="Times New Roman"/>
          <w:spacing w:val="-6"/>
        </w:rPr>
        <w:t> </w:t>
      </w:r>
      <w:r>
        <w:rPr/>
        <w:t>pas</w:t>
      </w:r>
      <w:r>
        <w:rPr>
          <w:rFonts w:ascii="Times New Roman" w:hAnsi="Times New Roman"/>
          <w:spacing w:val="-6"/>
        </w:rPr>
        <w:t> </w:t>
      </w:r>
      <w:r>
        <w:rPr/>
        <w:t>être</w:t>
      </w:r>
      <w:r>
        <w:rPr>
          <w:rFonts w:ascii="Times New Roman" w:hAnsi="Times New Roman"/>
          <w:spacing w:val="-5"/>
        </w:rPr>
        <w:t> </w:t>
      </w:r>
      <w:r>
        <w:rPr/>
        <w:t>adopté</w:t>
      </w:r>
      <w:r>
        <w:rPr>
          <w:rFonts w:ascii="Times New Roman" w:hAnsi="Times New Roman"/>
          <w:spacing w:val="-5"/>
        </w:rPr>
        <w:t> </w:t>
      </w:r>
      <w:r>
        <w:rPr/>
        <w:t>comme</w:t>
      </w:r>
      <w:r>
        <w:rPr>
          <w:rFonts w:ascii="Times New Roman" w:hAnsi="Times New Roman"/>
        </w:rPr>
        <w:t> </w:t>
      </w:r>
      <w:r>
        <w:rPr>
          <w:spacing w:val="-6"/>
        </w:rPr>
        <w:t>marque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pour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désigner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services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identiques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et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similaires,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sans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porter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atteinte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aux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droits</w:t>
      </w:r>
      <w:r>
        <w:rPr>
          <w:rFonts w:ascii="Times New Roman" w:hAnsi="Times New Roman"/>
          <w:spacing w:val="-6"/>
        </w:rPr>
        <w:t> </w:t>
      </w:r>
      <w:r>
        <w:rPr>
          <w:spacing w:val="-6"/>
        </w:rPr>
        <w:t>antérieurs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société</w:t>
      </w:r>
      <w:r>
        <w:rPr>
          <w:rFonts w:ascii="Times New Roman" w:hAnsi="Times New Roman"/>
        </w:rPr>
        <w:t> </w:t>
      </w:r>
      <w:r>
        <w:rPr/>
        <w:t>opposante.</w:t>
      </w:r>
    </w:p>
    <w:p>
      <w:pPr>
        <w:pStyle w:val="BodyText"/>
        <w:spacing w:after="0" w:line="220" w:lineRule="auto"/>
        <w:jc w:val="both"/>
        <w:sectPr>
          <w:pgSz w:w="11900" w:h="16840"/>
          <w:pgMar w:header="0" w:footer="555" w:top="1920" w:bottom="920" w:left="1275" w:right="1275"/>
        </w:sectPr>
      </w:pPr>
    </w:p>
    <w:p>
      <w:pPr>
        <w:pStyle w:val="Heading1"/>
        <w:spacing w:before="32"/>
      </w:pPr>
      <w:r>
        <w:rPr>
          <w:spacing w:val="-6"/>
        </w:rPr>
        <w:t>PAR</w:t>
      </w:r>
      <w:r>
        <w:rPr>
          <w:rFonts w:ascii="Times New Roman"/>
          <w:b w:val="0"/>
          <w:spacing w:val="-9"/>
        </w:rPr>
        <w:t> </w:t>
      </w:r>
      <w:r>
        <w:rPr>
          <w:spacing w:val="-6"/>
        </w:rPr>
        <w:t>CES</w:t>
      </w:r>
      <w:r>
        <w:rPr>
          <w:rFonts w:ascii="Times New Roman"/>
          <w:b w:val="0"/>
          <w:spacing w:val="-7"/>
        </w:rPr>
        <w:t> </w:t>
      </w:r>
      <w:r>
        <w:rPr>
          <w:spacing w:val="-6"/>
        </w:rPr>
        <w:t>MOTIFS,</w:t>
      </w:r>
    </w:p>
    <w:p>
      <w:pPr>
        <w:pStyle w:val="BodyText"/>
        <w:spacing w:before="238"/>
        <w:rPr>
          <w:rFonts w:ascii="Trebuchet MS"/>
          <w:b/>
        </w:rPr>
      </w:pPr>
    </w:p>
    <w:p>
      <w:pPr>
        <w:spacing w:before="0"/>
        <w:ind w:left="5" w:right="328" w:firstLine="0"/>
        <w:jc w:val="center"/>
        <w:rPr>
          <w:rFonts w:ascii="Trebuchet MS"/>
          <w:b/>
          <w:sz w:val="22"/>
        </w:rPr>
      </w:pPr>
      <w:r>
        <w:rPr>
          <w:rFonts w:ascii="Trebuchet MS"/>
          <w:b/>
          <w:spacing w:val="-2"/>
          <w:sz w:val="22"/>
        </w:rPr>
        <w:t>DECIDE</w:t>
      </w:r>
    </w:p>
    <w:p>
      <w:pPr>
        <w:pStyle w:val="BodyText"/>
        <w:spacing w:before="224"/>
        <w:rPr>
          <w:rFonts w:ascii="Trebuchet MS"/>
          <w:b/>
        </w:rPr>
      </w:pPr>
    </w:p>
    <w:p>
      <w:pPr>
        <w:pStyle w:val="BodyText"/>
        <w:spacing w:before="1"/>
        <w:ind w:left="140"/>
      </w:pPr>
      <w:r>
        <w:rPr>
          <w:rFonts w:ascii="Trebuchet MS" w:hAnsi="Trebuchet MS"/>
          <w:b/>
          <w:spacing w:val="-6"/>
        </w:rPr>
        <w:t>Article</w:t>
      </w:r>
      <w:r>
        <w:rPr>
          <w:rFonts w:ascii="Times New Roman" w:hAnsi="Times New Roman"/>
          <w:spacing w:val="-6"/>
        </w:rPr>
        <w:t> </w:t>
      </w:r>
      <w:r>
        <w:rPr>
          <w:rFonts w:ascii="Trebuchet MS" w:hAnsi="Trebuchet MS"/>
          <w:b/>
          <w:spacing w:val="-6"/>
        </w:rPr>
        <w:t>1</w:t>
      </w:r>
      <w:r>
        <w:rPr>
          <w:rFonts w:ascii="Trebuchet MS" w:hAnsi="Trebuchet MS"/>
          <w:b/>
          <w:spacing w:val="-6"/>
          <w:vertAlign w:val="superscript"/>
        </w:rPr>
        <w:t>er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spacing w:val="-6"/>
          <w:vertAlign w:val="baseline"/>
        </w:rPr>
        <w:t>: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spacing w:val="-6"/>
          <w:vertAlign w:val="baseline"/>
        </w:rPr>
        <w:t>L'opposition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spacing w:val="-6"/>
          <w:vertAlign w:val="baseline"/>
        </w:rPr>
        <w:t>est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spacing w:val="-6"/>
          <w:vertAlign w:val="baseline"/>
        </w:rPr>
        <w:t>reconnue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spacing w:val="-6"/>
          <w:vertAlign w:val="baseline"/>
        </w:rPr>
        <w:t>justifiée.</w:t>
      </w:r>
    </w:p>
    <w:p>
      <w:pPr>
        <w:pStyle w:val="BodyText"/>
        <w:spacing w:before="225"/>
        <w:ind w:left="140"/>
      </w:pPr>
      <w:r>
        <w:rPr>
          <w:rFonts w:ascii="Trebuchet MS" w:hAnsi="Trebuchet MS"/>
          <w:b/>
          <w:spacing w:val="-6"/>
        </w:rPr>
        <w:t>Article</w:t>
      </w:r>
      <w:r>
        <w:rPr>
          <w:rFonts w:ascii="Times New Roman" w:hAnsi="Times New Roman"/>
          <w:spacing w:val="-4"/>
        </w:rPr>
        <w:t> </w:t>
      </w:r>
      <w:r>
        <w:rPr>
          <w:rFonts w:ascii="Trebuchet MS" w:hAnsi="Trebuchet MS"/>
          <w:b/>
          <w:spacing w:val="-6"/>
        </w:rPr>
        <w:t>2</w:t>
      </w:r>
      <w:r>
        <w:rPr>
          <w:rFonts w:ascii="Trebuchet MS" w:hAnsi="Trebuchet MS"/>
          <w:b/>
          <w:spacing w:val="-6"/>
          <w:vertAlign w:val="superscript"/>
        </w:rPr>
        <w:t>nd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spacing w:val="-6"/>
          <w:vertAlign w:val="baseline"/>
        </w:rPr>
        <w:t>: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spacing w:val="-6"/>
          <w:vertAlign w:val="baseline"/>
        </w:rPr>
        <w:t>La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spacing w:val="-6"/>
          <w:vertAlign w:val="baseline"/>
        </w:rPr>
        <w:t>demande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spacing w:val="-6"/>
          <w:vertAlign w:val="baseline"/>
        </w:rPr>
        <w:t>d’enregistrement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spacing w:val="-6"/>
          <w:vertAlign w:val="baseline"/>
        </w:rPr>
        <w:t>est</w:t>
      </w:r>
      <w:r>
        <w:rPr>
          <w:rFonts w:ascii="Times New Roman" w:hAnsi="Times New Roman"/>
          <w:vertAlign w:val="baseline"/>
        </w:rPr>
        <w:t> </w:t>
      </w:r>
      <w:r>
        <w:rPr>
          <w:spacing w:val="-6"/>
          <w:vertAlign w:val="baseline"/>
        </w:rPr>
        <w:t>totalement</w:t>
      </w:r>
      <w:r>
        <w:rPr>
          <w:rFonts w:ascii="Times New Roman" w:hAnsi="Times New Roman"/>
          <w:vertAlign w:val="baseline"/>
        </w:rPr>
        <w:t> </w:t>
      </w:r>
      <w:r>
        <w:rPr>
          <w:spacing w:val="-6"/>
          <w:vertAlign w:val="baseline"/>
        </w:rPr>
        <w:t>rejetée.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5"/>
        <w:rPr>
          <w:sz w:val="18"/>
        </w:rPr>
      </w:pPr>
    </w:p>
    <w:p>
      <w:pPr>
        <w:spacing w:before="0"/>
        <w:ind w:left="328" w:right="323" w:firstLine="0"/>
        <w:jc w:val="center"/>
        <w:rPr>
          <w:sz w:val="18"/>
        </w:rPr>
      </w:pPr>
      <w:r>
        <w:rPr>
          <w:color w:val="7F7F7F"/>
          <w:spacing w:val="-10"/>
          <w:w w:val="105"/>
          <w:sz w:val="18"/>
        </w:rPr>
        <w:t>5</w:t>
      </w:r>
    </w:p>
    <w:sectPr>
      <w:pgSz w:w="11900" w:h="16840"/>
      <w:pgMar w:header="0" w:footer="555" w:top="1940" w:bottom="74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702119</wp:posOffset>
              </wp:positionH>
              <wp:positionV relativeFrom="page">
                <wp:posOffset>10093986</wp:posOffset>
              </wp:positionV>
              <wp:extent cx="6152515" cy="25272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52515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Arial MT"/>
                              <w:sz w:val="32"/>
                            </w:rPr>
                          </w:pP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Document</w:t>
                          </w:r>
                          <w:r>
                            <w:rPr>
                              <w:rFonts w:ascii="Arial MT"/>
                              <w:color w:val="7F7F7F"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issu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des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collections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du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centre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documentation</w:t>
                          </w:r>
                          <w:r>
                            <w:rPr>
                              <w:rFonts w:ascii="Arial MT"/>
                              <w:color w:val="7F7F7F"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7F7F7F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7F7F7F"/>
                              <w:spacing w:val="-2"/>
                              <w:sz w:val="32"/>
                            </w:rPr>
                            <w:t> l'INPI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285004pt;margin-top:794.802063pt;width:484.45pt;height:19.9pt;mso-position-horizontal-relative:page;mso-position-vertical-relative:page;z-index:-15823872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 MT"/>
                        <w:sz w:val="32"/>
                      </w:rPr>
                    </w:pPr>
                    <w:r>
                      <w:rPr>
                        <w:rFonts w:ascii="Arial MT"/>
                        <w:color w:val="7F7F7F"/>
                        <w:sz w:val="32"/>
                      </w:rPr>
                      <w:t>Document</w:t>
                    </w:r>
                    <w:r>
                      <w:rPr>
                        <w:rFonts w:ascii="Arial MT"/>
                        <w:color w:val="7F7F7F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issu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des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collections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du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centre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documentation</w:t>
                    </w:r>
                    <w:r>
                      <w:rPr>
                        <w:rFonts w:ascii="Arial MT"/>
                        <w:color w:val="7F7F7F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 MT"/>
                        <w:color w:val="7F7F7F"/>
                        <w:sz w:val="32"/>
                      </w:rPr>
                      <w:t>de</w:t>
                    </w:r>
                    <w:r>
                      <w:rPr>
                        <w:rFonts w:ascii="Arial MT"/>
                        <w:color w:val="7F7F7F"/>
                        <w:spacing w:val="-2"/>
                        <w:sz w:val="32"/>
                      </w:rPr>
                      <w:t> l'INPI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11" w:hanging="171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73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23" w:hanging="1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26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29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32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35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38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41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44" w:hanging="17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rebuchet MS" w:hAnsi="Trebuchet MS" w:eastAsia="Trebuchet MS" w:cs="Trebuchet MS"/>
      <w:b/>
      <w:bCs/>
      <w:sz w:val="22"/>
      <w:szCs w:val="2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848"/>
      <w:outlineLvl w:val="2"/>
    </w:pPr>
    <w:rPr>
      <w:rFonts w:ascii="Trebuchet MS" w:hAnsi="Trebuchet MS" w:eastAsia="Trebuchet MS" w:cs="Trebuchet MS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Arial MT" w:hAnsi="Arial MT" w:eastAsia="Arial MT" w:cs="Arial MT"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10" w:hanging="231"/>
    </w:pPr>
    <w:rPr>
      <w:rFonts w:ascii="Trebuchet MS" w:hAnsi="Trebuchet MS" w:eastAsia="Trebuchet MS" w:cs="Trebuchet MS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cKhairallah</dc:creator>
  <dc:title>O20242915</dc:title>
  <dcterms:created xsi:type="dcterms:W3CDTF">2025-06-12T09:43:01Z</dcterms:created>
  <dcterms:modified xsi:type="dcterms:W3CDTF">2025-06-12T09:43:01Z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2025-06-12T00:00:00Z</vt:filetime>
  </property>
  <property fmtid="{D5CDD505-2E9C-101B-9397-08002B2CF9AE}" pid="5" name="Producer">
    <vt:lpwstr>GPL Ghostscript 9.52</vt:lpwstr>
  </property>
</Properties>
</file>